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3B6" w:rsidRPr="00931B32" w:rsidRDefault="005223B6" w:rsidP="005223B6">
      <w:pPr>
        <w:spacing w:beforeLines="50" w:before="156" w:afterLines="50" w:after="156"/>
        <w:jc w:val="center"/>
        <w:rPr>
          <w:rFonts w:ascii="方正小标宋简体" w:eastAsia="方正小标宋简体"/>
          <w:sz w:val="32"/>
          <w:szCs w:val="32"/>
        </w:rPr>
      </w:pPr>
      <w:r w:rsidRPr="00931B32">
        <w:rPr>
          <w:rFonts w:ascii="方正小标宋简体" w:eastAsia="方正小标宋简体" w:hint="eastAsia"/>
          <w:sz w:val="32"/>
          <w:szCs w:val="32"/>
        </w:rPr>
        <w:t>南京交院学报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20</w:t>
      </w:r>
      <w:r w:rsidR="00A929FB">
        <w:rPr>
          <w:rFonts w:ascii="方正小标宋简体" w:eastAsia="方正小标宋简体" w:hint="eastAsia"/>
          <w:bCs/>
          <w:sz w:val="32"/>
          <w:szCs w:val="32"/>
        </w:rPr>
        <w:t>1</w:t>
      </w:r>
      <w:r w:rsidR="00AA5CB5">
        <w:rPr>
          <w:rFonts w:ascii="方正小标宋简体" w:eastAsia="方正小标宋简体" w:hint="eastAsia"/>
          <w:bCs/>
          <w:sz w:val="32"/>
          <w:szCs w:val="32"/>
        </w:rPr>
        <w:t>8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年第</w:t>
      </w:r>
      <w:r w:rsidR="00742F20">
        <w:rPr>
          <w:rFonts w:ascii="方正小标宋简体" w:eastAsia="方正小标宋简体" w:hint="eastAsia"/>
          <w:bCs/>
          <w:sz w:val="32"/>
          <w:szCs w:val="32"/>
        </w:rPr>
        <w:t>3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期目录</w:t>
      </w:r>
    </w:p>
    <w:p w:rsidR="00A929FB" w:rsidRPr="00A929FB" w:rsidRDefault="00A929FB" w:rsidP="00A929FB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929FB">
        <w:rPr>
          <w:rFonts w:asciiTheme="minorEastAsia" w:hAnsiTheme="minorEastAsia" w:hint="eastAsia"/>
          <w:b/>
          <w:color w:val="000000" w:themeColor="text1"/>
          <w:szCs w:val="21"/>
        </w:rPr>
        <w:t>教育理论与实践</w:t>
      </w:r>
    </w:p>
    <w:p w:rsidR="001423F6" w:rsidRPr="001423F6" w:rsidRDefault="001423F6" w:rsidP="001423F6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proofErr w:type="gramStart"/>
      <w:r w:rsidRPr="001423F6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刘宗红</w:t>
      </w:r>
      <w:proofErr w:type="gramEnd"/>
      <w:r w:rsidRPr="001423F6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胡文岭   </w:t>
      </w:r>
      <w:proofErr w:type="gramStart"/>
      <w:r w:rsidRPr="001423F6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简趣求真</w:t>
      </w:r>
      <w:proofErr w:type="gramEnd"/>
      <w:r w:rsidRPr="001423F6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—高职广告设计专业艺术设计史课程教学创新实践探究   18-18</w:t>
      </w:r>
    </w:p>
    <w:p w:rsidR="001423F6" w:rsidRPr="001423F6" w:rsidRDefault="001423F6" w:rsidP="001423F6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1423F6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吴志峰   高职院校开展创新创业教育-基于企业生产组织方式变迁的视角       </w:t>
      </w:r>
      <w:r w:rsidR="00CF7BD1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Pr="001423F6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18-19</w:t>
      </w:r>
    </w:p>
    <w:p w:rsidR="001423F6" w:rsidRPr="001423F6" w:rsidRDefault="001423F6" w:rsidP="001423F6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 w:rsidRPr="001423F6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戴广东  交通运输类职业院校公共艺术教育现状探析             </w:t>
      </w:r>
      <w:r w:rsidR="00CF7BD1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</w:t>
      </w:r>
      <w:r w:rsidRPr="001423F6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18-22</w:t>
      </w:r>
    </w:p>
    <w:p w:rsidR="009175EB" w:rsidRPr="009175EB" w:rsidRDefault="009175EB" w:rsidP="009175EB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9175EB">
        <w:rPr>
          <w:rFonts w:asciiTheme="minorEastAsia" w:hAnsiTheme="minorEastAsia" w:hint="eastAsia"/>
          <w:b/>
          <w:color w:val="000000" w:themeColor="text1"/>
          <w:szCs w:val="21"/>
        </w:rPr>
        <w:t>技术研究与应用</w:t>
      </w:r>
    </w:p>
    <w:p w:rsidR="0045010D" w:rsidRPr="0045010D" w:rsidRDefault="00CF7BD1" w:rsidP="00CA3298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李东君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滚珠丝杠副接触变形分析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</w:t>
      </w:r>
      <w:r w:rsidR="0045010D"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                            </w:t>
      </w:r>
      <w:r w:rsidR="0045010D"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 18-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21</w:t>
      </w:r>
    </w:p>
    <w:p w:rsidR="0045010D" w:rsidRPr="0045010D" w:rsidRDefault="00CF7BD1" w:rsidP="00CA3298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马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亮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 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基于</w:t>
      </w:r>
      <w:r>
        <w:rPr>
          <w:rFonts w:hint="eastAsia"/>
          <w:color w:val="000000"/>
          <w:sz w:val="20"/>
          <w:szCs w:val="20"/>
          <w:shd w:val="clear" w:color="auto" w:fill="FFFFFF"/>
        </w:rPr>
        <w:t>MOOC</w:t>
      </w:r>
      <w:r>
        <w:rPr>
          <w:rFonts w:hint="eastAsia"/>
          <w:color w:val="000000"/>
          <w:sz w:val="20"/>
          <w:szCs w:val="20"/>
          <w:shd w:val="clear" w:color="auto" w:fill="FFFFFF"/>
        </w:rPr>
        <w:t>的</w:t>
      </w:r>
      <w:r>
        <w:rPr>
          <w:rFonts w:hint="eastAsia"/>
          <w:color w:val="000000"/>
          <w:sz w:val="20"/>
          <w:szCs w:val="20"/>
          <w:shd w:val="clear" w:color="auto" w:fill="FFFFFF"/>
        </w:rPr>
        <w:t>SPOC</w:t>
      </w:r>
      <w:r>
        <w:rPr>
          <w:rFonts w:hint="eastAsia"/>
          <w:color w:val="000000"/>
          <w:sz w:val="20"/>
          <w:szCs w:val="20"/>
          <w:shd w:val="clear" w:color="auto" w:fill="FFFFFF"/>
        </w:rPr>
        <w:t>在线教学平台建设与应用探讨</w:t>
      </w:r>
      <w:r w:rsidR="0045010D"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  </w:t>
      </w:r>
      <w:r w:rsidR="0045010D"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   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="0045010D"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   </w:t>
      </w:r>
      <w:r w:rsidR="00D273D2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 w:rsidR="0045010D" w:rsidRPr="0045010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18-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25</w:t>
      </w:r>
    </w:p>
    <w:p w:rsidR="0045010D" w:rsidRPr="0045010D" w:rsidRDefault="0045010D" w:rsidP="0045010D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45010D">
        <w:rPr>
          <w:rFonts w:asciiTheme="minorEastAsia" w:hAnsiTheme="minorEastAsia" w:hint="eastAsia"/>
          <w:b/>
          <w:color w:val="000000" w:themeColor="text1"/>
          <w:szCs w:val="21"/>
        </w:rPr>
        <w:t>人文研究</w:t>
      </w:r>
    </w:p>
    <w:p w:rsidR="00CF7BD1" w:rsidRDefault="00CF7BD1" w:rsidP="00CF7BD1">
      <w:pPr>
        <w:widowControl/>
        <w:shd w:val="clear" w:color="auto" w:fill="FFFFFF"/>
        <w:spacing w:line="400" w:lineRule="exact"/>
        <w:ind w:leftChars="200" w:left="8220" w:hangingChars="3900" w:hanging="7800"/>
        <w:jc w:val="left"/>
        <w:rPr>
          <w:rFonts w:hint="eastAsia"/>
          <w:color w:val="000000"/>
          <w:sz w:val="20"/>
          <w:szCs w:val="20"/>
        </w:rPr>
      </w:pP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许正兴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融通之智与超越之慧——智慧服务背景下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图书馆学五定律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>的传统文化诠释与后现代反思</w:t>
      </w:r>
      <w:r>
        <w:rPr>
          <w:rFonts w:hint="eastAsia"/>
          <w:color w:val="000000"/>
          <w:sz w:val="20"/>
          <w:szCs w:val="20"/>
          <w:shd w:val="clear" w:color="auto" w:fill="FFFFFF"/>
        </w:rPr>
        <w:t>18-17</w:t>
      </w:r>
    </w:p>
    <w:p w:rsidR="0045010D" w:rsidRPr="0045010D" w:rsidRDefault="00CF7BD1" w:rsidP="00CA3298">
      <w:pPr>
        <w:widowControl/>
        <w:shd w:val="clear" w:color="auto" w:fill="FFFFFF"/>
        <w:spacing w:line="400" w:lineRule="exact"/>
        <w:ind w:firstLine="391"/>
        <w:jc w:val="left"/>
        <w:rPr>
          <w:rFonts w:ascii="宋体" w:eastAsia="宋体" w:hAnsi="宋体" w:cs="宋体"/>
          <w:color w:val="000000"/>
          <w:kern w:val="0"/>
          <w:sz w:val="20"/>
          <w:szCs w:val="20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马燕刚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  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周末书影：图书馆阅读推广新探索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                      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                   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         18-24</w:t>
      </w:r>
    </w:p>
    <w:p w:rsidR="0045010D" w:rsidRPr="0045010D" w:rsidRDefault="0045010D" w:rsidP="0045010D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45010D">
        <w:rPr>
          <w:rFonts w:asciiTheme="minorEastAsia" w:hAnsiTheme="minorEastAsia" w:hint="eastAsia"/>
          <w:b/>
          <w:color w:val="000000" w:themeColor="text1"/>
          <w:szCs w:val="21"/>
        </w:rPr>
        <w:t>综合研究</w:t>
      </w:r>
    </w:p>
    <w:p w:rsidR="00D37958" w:rsidRDefault="00CF7BD1" w:rsidP="00CF7BD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唐喜芬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肖君宜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“新生代农民工”职业幸福感调查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                             </w:t>
      </w:r>
      <w:r w:rsidR="00D37958">
        <w:rPr>
          <w:rFonts w:hint="eastAsia"/>
          <w:color w:val="000000"/>
          <w:sz w:val="20"/>
          <w:szCs w:val="20"/>
          <w:shd w:val="clear" w:color="auto" w:fill="FFFFFF"/>
        </w:rPr>
        <w:t xml:space="preserve">                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 18-20</w:t>
      </w:r>
    </w:p>
    <w:p w:rsidR="00CF7BD1" w:rsidRDefault="00CF7BD1" w:rsidP="00CF7BD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焦圣华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  </w:t>
      </w:r>
      <w:r w:rsidR="00D37958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基于网络环境的高等学校英语应用能力考试口试考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务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>管理研究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      </w:t>
      </w:r>
      <w:r w:rsidR="00D37958">
        <w:rPr>
          <w:rFonts w:hint="eastAsia"/>
          <w:color w:val="000000"/>
          <w:sz w:val="20"/>
          <w:szCs w:val="20"/>
          <w:shd w:val="clear" w:color="auto" w:fill="FFFFFF"/>
        </w:rPr>
        <w:t xml:space="preserve">      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    18-23</w:t>
      </w:r>
    </w:p>
    <w:p w:rsidR="006F71A1" w:rsidRDefault="00D37958" w:rsidP="00D37958">
      <w:pPr>
        <w:spacing w:line="400" w:lineRule="exac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D37958">
        <w:rPr>
          <w:rFonts w:asciiTheme="minorEastAsia" w:hAnsiTheme="minorEastAsia" w:hint="eastAsia"/>
          <w:b/>
          <w:color w:val="000000" w:themeColor="text1"/>
          <w:szCs w:val="21"/>
        </w:rPr>
        <w:t>人才培养</w:t>
      </w:r>
    </w:p>
    <w:p w:rsidR="006F71A1" w:rsidRPr="006F71A1" w:rsidRDefault="00D37958" w:rsidP="006F71A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马文义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</w:t>
      </w:r>
      <w:r w:rsidR="00673329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传承班墨奚文化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培育工匠型人才</w:t>
      </w:r>
    </w:p>
    <w:p w:rsidR="006F71A1" w:rsidRPr="006F71A1" w:rsidRDefault="00D37958" w:rsidP="006F71A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成长春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="00673329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追求卓越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全面提高人才培养能力</w:t>
      </w:r>
    </w:p>
    <w:p w:rsidR="006F71A1" w:rsidRPr="006F71A1" w:rsidRDefault="00D37958" w:rsidP="006F71A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宫麟丰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="00673329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田长永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为行业人才培养注入“混合动力”</w:t>
      </w:r>
    </w:p>
    <w:p w:rsidR="006F71A1" w:rsidRPr="006F71A1" w:rsidRDefault="00D37958" w:rsidP="006F71A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侯红梅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="00673329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黄天成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王宝根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李晏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墅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让行业企业主导人才培养方向</w:t>
      </w:r>
    </w:p>
    <w:p w:rsidR="006F71A1" w:rsidRPr="006F71A1" w:rsidRDefault="00D37958" w:rsidP="006F71A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赵婀娜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="00673329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打破高校与企业间的人才培养“边界”</w:t>
      </w:r>
    </w:p>
    <w:p w:rsidR="006F71A1" w:rsidRPr="006F71A1" w:rsidRDefault="00D37958" w:rsidP="006F71A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胡</w:t>
      </w:r>
      <w:r w:rsidR="00673329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君</w:t>
      </w:r>
      <w:r w:rsidR="00673329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大学精神浇灌下的人才培养模式</w:t>
      </w:r>
    </w:p>
    <w:p w:rsidR="006F71A1" w:rsidRPr="006F71A1" w:rsidRDefault="00D37958" w:rsidP="006F71A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杨子江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="00673329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行业高校如何打造特色实践育人平台</w:t>
      </w:r>
    </w:p>
    <w:p w:rsidR="006F71A1" w:rsidRDefault="00D37958" w:rsidP="00D37958">
      <w:pPr>
        <w:spacing w:line="400" w:lineRule="exac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D37958">
        <w:rPr>
          <w:rFonts w:asciiTheme="minorEastAsia" w:hAnsiTheme="minorEastAsia" w:hint="eastAsia"/>
          <w:b/>
          <w:color w:val="000000" w:themeColor="text1"/>
          <w:szCs w:val="21"/>
        </w:rPr>
        <w:t>师资建设</w:t>
      </w:r>
    </w:p>
    <w:p w:rsidR="006F71A1" w:rsidRPr="006F71A1" w:rsidRDefault="00D37958" w:rsidP="006F71A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蒋传海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高校教师应以德立身以德立学以德施教</w:t>
      </w:r>
    </w:p>
    <w:p w:rsidR="006F71A1" w:rsidRPr="006F71A1" w:rsidRDefault="00D37958" w:rsidP="006F71A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孟庆国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="00673329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职教师资的专门化培养亟待加强</w:t>
      </w:r>
    </w:p>
    <w:p w:rsidR="006F71A1" w:rsidRPr="006F71A1" w:rsidRDefault="00D37958" w:rsidP="006F71A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储召生</w:t>
      </w:r>
      <w:proofErr w:type="gramEnd"/>
      <w:r w:rsidR="00673329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大学高素质教师队伍从哪里来</w:t>
      </w:r>
      <w:r>
        <w:rPr>
          <w:rFonts w:hint="eastAsia"/>
          <w:color w:val="000000"/>
          <w:sz w:val="20"/>
          <w:szCs w:val="20"/>
          <w:shd w:val="clear" w:color="auto" w:fill="FFFFFF"/>
        </w:rPr>
        <w:t>-</w:t>
      </w:r>
      <w:r>
        <w:rPr>
          <w:rFonts w:hint="eastAsia"/>
          <w:color w:val="000000"/>
          <w:sz w:val="20"/>
          <w:szCs w:val="20"/>
          <w:shd w:val="clear" w:color="auto" w:fill="FFFFFF"/>
        </w:rPr>
        <w:t>西南交通大学探索教师专业化发展新途径</w:t>
      </w:r>
    </w:p>
    <w:p w:rsidR="006F71A1" w:rsidRPr="006F71A1" w:rsidRDefault="00D37958" w:rsidP="006F71A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何</w:t>
      </w:r>
      <w:r w:rsidR="00673329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频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="00673329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大学教师需提高媒体素养</w:t>
      </w:r>
    </w:p>
    <w:p w:rsidR="006F71A1" w:rsidRPr="006F71A1" w:rsidRDefault="00D37958" w:rsidP="006F71A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程建平</w:t>
      </w:r>
      <w:r w:rsidR="00673329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培养新时代“四有”好老师</w:t>
      </w:r>
    </w:p>
    <w:p w:rsidR="006F71A1" w:rsidRPr="006F71A1" w:rsidRDefault="00D37958" w:rsidP="006F71A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胡解旺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="00673329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高职需要“一专多能型”教师</w:t>
      </w:r>
    </w:p>
    <w:p w:rsidR="006F71A1" w:rsidRDefault="00D37958" w:rsidP="006F71A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朱孝平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="00673329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一线教师的教学研究从哪入手</w:t>
      </w:r>
    </w:p>
    <w:p w:rsidR="006F71A1" w:rsidRDefault="00D37958" w:rsidP="00D37958">
      <w:pPr>
        <w:spacing w:line="400" w:lineRule="exact"/>
        <w:rPr>
          <w:rFonts w:asciiTheme="minorEastAsia" w:hAnsiTheme="minorEastAsia" w:hint="eastAsia"/>
          <w:b/>
          <w:color w:val="000000" w:themeColor="text1"/>
          <w:szCs w:val="21"/>
        </w:rPr>
      </w:pPr>
      <w:proofErr w:type="gramStart"/>
      <w:r w:rsidRPr="00D37958">
        <w:rPr>
          <w:rFonts w:asciiTheme="minorEastAsia" w:hAnsiTheme="minorEastAsia" w:hint="eastAsia"/>
          <w:b/>
          <w:color w:val="000000" w:themeColor="text1"/>
          <w:szCs w:val="21"/>
        </w:rPr>
        <w:t>思政课堂</w:t>
      </w:r>
      <w:proofErr w:type="gramEnd"/>
    </w:p>
    <w:p w:rsidR="006F71A1" w:rsidRPr="006F71A1" w:rsidRDefault="00D37958" w:rsidP="006F71A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杜</w:t>
      </w:r>
      <w:r w:rsidR="00673329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蕾</w:t>
      </w:r>
      <w:proofErr w:type="gramEnd"/>
      <w:r w:rsidR="00673329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把课堂搬进真实工厂</w:t>
      </w:r>
    </w:p>
    <w:p w:rsidR="006F71A1" w:rsidRPr="006F71A1" w:rsidRDefault="00D37958" w:rsidP="006F71A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陆绍阳</w:t>
      </w:r>
      <w:r w:rsidR="00673329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思政课如何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>赢得青年</w:t>
      </w:r>
    </w:p>
    <w:p w:rsidR="006F71A1" w:rsidRPr="006F71A1" w:rsidRDefault="00D37958" w:rsidP="006F71A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沈</w:t>
      </w:r>
      <w:r w:rsidR="00673329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赤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="00673329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找到从“思政课程”到“课程思政”的密钥</w:t>
      </w:r>
    </w:p>
    <w:p w:rsidR="006F71A1" w:rsidRPr="006F71A1" w:rsidRDefault="00D37958" w:rsidP="006F71A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lastRenderedPageBreak/>
        <w:t>王汉青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="00673329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提升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思政教育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>亲和力和针对性</w:t>
      </w:r>
    </w:p>
    <w:p w:rsidR="006F71A1" w:rsidRPr="006F71A1" w:rsidRDefault="00D37958" w:rsidP="006F71A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赵婀娜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赵婷玉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打一场提高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思政课水平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>的攻坚战</w:t>
      </w:r>
    </w:p>
    <w:p w:rsidR="006F71A1" w:rsidRPr="006F71A1" w:rsidRDefault="00D37958" w:rsidP="006F71A1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邱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>开金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="00673329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从思政课程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>到课程思政，路该怎样走</w:t>
      </w:r>
    </w:p>
    <w:p w:rsidR="009175EB" w:rsidRPr="006F71A1" w:rsidRDefault="00D37958" w:rsidP="006F71A1">
      <w:pPr>
        <w:widowControl/>
        <w:shd w:val="clear" w:color="auto" w:fill="FFFFFF"/>
        <w:spacing w:line="400" w:lineRule="exact"/>
        <w:ind w:firstLine="391"/>
        <w:jc w:val="left"/>
        <w:rPr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曹文泽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="00673329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bookmarkStart w:id="0" w:name="_GoBack"/>
      <w:bookmarkEnd w:id="0"/>
      <w:r>
        <w:rPr>
          <w:rFonts w:hint="eastAsia"/>
          <w:color w:val="000000"/>
          <w:sz w:val="20"/>
          <w:szCs w:val="20"/>
          <w:shd w:val="clear" w:color="auto" w:fill="FFFFFF"/>
        </w:rPr>
        <w:t>让高校思想政治工作活起来</w:t>
      </w:r>
    </w:p>
    <w:sectPr w:rsidR="009175EB" w:rsidRPr="006F71A1" w:rsidSect="00D61402">
      <w:pgSz w:w="11906" w:h="16838"/>
      <w:pgMar w:top="1134" w:right="1474" w:bottom="113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6847" w:rsidRDefault="00036847" w:rsidP="00742F20">
      <w:r>
        <w:separator/>
      </w:r>
    </w:p>
  </w:endnote>
  <w:endnote w:type="continuationSeparator" w:id="0">
    <w:p w:rsidR="00036847" w:rsidRDefault="00036847" w:rsidP="00742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6847" w:rsidRDefault="00036847" w:rsidP="00742F20">
      <w:r>
        <w:separator/>
      </w:r>
    </w:p>
  </w:footnote>
  <w:footnote w:type="continuationSeparator" w:id="0">
    <w:p w:rsidR="00036847" w:rsidRDefault="00036847" w:rsidP="00742F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3B6"/>
    <w:rsid w:val="00036847"/>
    <w:rsid w:val="000534ED"/>
    <w:rsid w:val="00095DE5"/>
    <w:rsid w:val="0011715E"/>
    <w:rsid w:val="001423F6"/>
    <w:rsid w:val="0018408D"/>
    <w:rsid w:val="00195976"/>
    <w:rsid w:val="001D4BCD"/>
    <w:rsid w:val="00383E02"/>
    <w:rsid w:val="003F09CA"/>
    <w:rsid w:val="00403289"/>
    <w:rsid w:val="0042015F"/>
    <w:rsid w:val="0045010D"/>
    <w:rsid w:val="00452D8E"/>
    <w:rsid w:val="0046557C"/>
    <w:rsid w:val="004D2D1F"/>
    <w:rsid w:val="004E2835"/>
    <w:rsid w:val="005223B6"/>
    <w:rsid w:val="00524553"/>
    <w:rsid w:val="00536547"/>
    <w:rsid w:val="005F719E"/>
    <w:rsid w:val="006552EF"/>
    <w:rsid w:val="00673329"/>
    <w:rsid w:val="006E517C"/>
    <w:rsid w:val="006F71A1"/>
    <w:rsid w:val="00722B15"/>
    <w:rsid w:val="00742F20"/>
    <w:rsid w:val="007837F1"/>
    <w:rsid w:val="00836914"/>
    <w:rsid w:val="008C3D92"/>
    <w:rsid w:val="008E010A"/>
    <w:rsid w:val="009175EB"/>
    <w:rsid w:val="009201C9"/>
    <w:rsid w:val="00922FE9"/>
    <w:rsid w:val="00967F12"/>
    <w:rsid w:val="0098131E"/>
    <w:rsid w:val="00A50B0C"/>
    <w:rsid w:val="00A929FB"/>
    <w:rsid w:val="00AA5CB5"/>
    <w:rsid w:val="00AD77C3"/>
    <w:rsid w:val="00B1271A"/>
    <w:rsid w:val="00B27765"/>
    <w:rsid w:val="00BD4C4F"/>
    <w:rsid w:val="00C366F2"/>
    <w:rsid w:val="00CA0F6E"/>
    <w:rsid w:val="00CA3298"/>
    <w:rsid w:val="00CF7BD1"/>
    <w:rsid w:val="00D273D2"/>
    <w:rsid w:val="00D37958"/>
    <w:rsid w:val="00D55999"/>
    <w:rsid w:val="00D61402"/>
    <w:rsid w:val="00DA087A"/>
    <w:rsid w:val="00E21518"/>
    <w:rsid w:val="00E80BB1"/>
    <w:rsid w:val="00E931C6"/>
    <w:rsid w:val="00F76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2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742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42F2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42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42F2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2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742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42F2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42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42F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8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0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6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1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9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9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9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8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5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8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893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48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831752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726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252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8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5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南京交通职业技术学院</dc:creator>
  <cp:lastModifiedBy>南京交通职业技术学院</cp:lastModifiedBy>
  <cp:revision>9</cp:revision>
  <dcterms:created xsi:type="dcterms:W3CDTF">2022-05-17T07:08:00Z</dcterms:created>
  <dcterms:modified xsi:type="dcterms:W3CDTF">2022-05-20T00:37:00Z</dcterms:modified>
</cp:coreProperties>
</file>