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8F904">
      <w:pPr>
        <w:jc w:val="center"/>
        <w:rPr>
          <w:rFonts w:asciiTheme="minorEastAsia" w:hAnsiTheme="minorEastAsia"/>
          <w:b/>
          <w:kern w:val="0"/>
          <w:sz w:val="28"/>
          <w:szCs w:val="20"/>
        </w:rPr>
      </w:pPr>
      <w:bookmarkStart w:id="0" w:name="_GoBack"/>
      <w:r>
        <w:rPr>
          <w:rFonts w:ascii="Times New Roman" w:hAnsi="Times New Roman" w:cs="Times New Roman"/>
          <w:b/>
          <w:kern w:val="0"/>
          <w:sz w:val="28"/>
          <w:szCs w:val="20"/>
        </w:rPr>
        <w:t>202</w:t>
      </w:r>
      <w:r>
        <w:rPr>
          <w:rFonts w:hint="eastAsia" w:ascii="Times New Roman" w:hAnsi="Times New Roman" w:cs="Times New Roman"/>
          <w:b/>
          <w:kern w:val="0"/>
          <w:sz w:val="28"/>
          <w:szCs w:val="20"/>
          <w:lang w:val="en-US" w:eastAsia="zh-CN"/>
        </w:rPr>
        <w:t>4</w:t>
      </w:r>
      <w:r>
        <w:rPr>
          <w:rFonts w:hint="eastAsia" w:asciiTheme="minorEastAsia" w:hAnsiTheme="minorEastAsia"/>
          <w:b/>
          <w:kern w:val="0"/>
          <w:sz w:val="28"/>
          <w:szCs w:val="20"/>
        </w:rPr>
        <w:t>年度江苏省交通运输职业教育产教融合典型案例获奖名单</w:t>
      </w:r>
    </w:p>
    <w:bookmarkEnd w:id="0"/>
    <w:tbl>
      <w:tblPr>
        <w:tblStyle w:val="6"/>
        <w:tblW w:w="8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3833"/>
        <w:gridCol w:w="2247"/>
        <w:gridCol w:w="1916"/>
      </w:tblGrid>
      <w:tr w14:paraId="61FD0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tblHeader/>
          <w:jc w:val="center"/>
        </w:trPr>
        <w:tc>
          <w:tcPr>
            <w:tcW w:w="664" w:type="dxa"/>
            <w:vAlign w:val="center"/>
          </w:tcPr>
          <w:p w14:paraId="3020C947">
            <w:pPr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4"/>
                <w:szCs w:val="20"/>
              </w:rPr>
              <w:t>序</w:t>
            </w:r>
            <w:r>
              <w:rPr>
                <w:rFonts w:asciiTheme="minorEastAsia" w:hAnsiTheme="minorEastAsia"/>
                <w:b/>
                <w:kern w:val="0"/>
                <w:sz w:val="24"/>
                <w:szCs w:val="20"/>
              </w:rPr>
              <w:t>号</w:t>
            </w:r>
          </w:p>
        </w:tc>
        <w:tc>
          <w:tcPr>
            <w:tcW w:w="3833" w:type="dxa"/>
            <w:vAlign w:val="center"/>
          </w:tcPr>
          <w:p w14:paraId="1712DF04">
            <w:pPr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hAnsiTheme="minorEastAsia"/>
                <w:b/>
                <w:kern w:val="0"/>
                <w:sz w:val="24"/>
                <w:szCs w:val="20"/>
              </w:rPr>
              <w:t>案例名称</w:t>
            </w:r>
          </w:p>
        </w:tc>
        <w:tc>
          <w:tcPr>
            <w:tcW w:w="2247" w:type="dxa"/>
            <w:vAlign w:val="center"/>
          </w:tcPr>
          <w:p w14:paraId="07EB3983">
            <w:pPr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4"/>
                <w:szCs w:val="20"/>
              </w:rPr>
              <w:t>推荐院校</w:t>
            </w:r>
          </w:p>
        </w:tc>
        <w:tc>
          <w:tcPr>
            <w:tcW w:w="1916" w:type="dxa"/>
            <w:vAlign w:val="center"/>
          </w:tcPr>
          <w:p w14:paraId="654AF743">
            <w:pPr>
              <w:jc w:val="center"/>
              <w:rPr>
                <w:rFonts w:hint="default" w:asciiTheme="minorEastAsia" w:hAnsiTheme="minorEastAsia" w:eastAsiaTheme="minorEastAsia"/>
                <w:b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4"/>
                <w:szCs w:val="20"/>
                <w:lang w:val="en-US" w:eastAsia="zh-CN"/>
              </w:rPr>
              <w:t>推荐专委会</w:t>
            </w:r>
          </w:p>
        </w:tc>
      </w:tr>
      <w:tr w14:paraId="78C81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64" w:type="dxa"/>
            <w:vAlign w:val="center"/>
          </w:tcPr>
          <w:p w14:paraId="460DE69F">
            <w:pPr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3833" w:type="dxa"/>
            <w:vAlign w:val="center"/>
          </w:tcPr>
          <w:p w14:paraId="3369A7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“五共一同”校企合作共建 服务区域产业转型升级——苏舜汽车产业学院建设案例</w:t>
            </w:r>
          </w:p>
        </w:tc>
        <w:tc>
          <w:tcPr>
            <w:tcW w:w="2247" w:type="dxa"/>
            <w:vAlign w:val="center"/>
          </w:tcPr>
          <w:p w14:paraId="2F58F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南京交通职业技术学院</w:t>
            </w:r>
          </w:p>
        </w:tc>
        <w:tc>
          <w:tcPr>
            <w:tcW w:w="1916" w:type="dxa"/>
            <w:vAlign w:val="center"/>
          </w:tcPr>
          <w:p w14:paraId="2BBCC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汽车技术类专委会</w:t>
            </w:r>
          </w:p>
        </w:tc>
      </w:tr>
      <w:tr w14:paraId="27DBB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664" w:type="dxa"/>
            <w:vAlign w:val="center"/>
          </w:tcPr>
          <w:p w14:paraId="6D161DFE">
            <w:pPr>
              <w:jc w:val="center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3833" w:type="dxa"/>
            <w:vAlign w:val="center"/>
          </w:tcPr>
          <w:p w14:paraId="40A203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吉利汽车江苏工院新能源汽车专业——开展产业学院典型案例分析</w:t>
            </w:r>
          </w:p>
        </w:tc>
        <w:tc>
          <w:tcPr>
            <w:tcW w:w="2247" w:type="dxa"/>
            <w:vAlign w:val="center"/>
          </w:tcPr>
          <w:p w14:paraId="5D3D0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江苏工程职业技术学院</w:t>
            </w:r>
          </w:p>
        </w:tc>
        <w:tc>
          <w:tcPr>
            <w:tcW w:w="1916" w:type="dxa"/>
            <w:vAlign w:val="center"/>
          </w:tcPr>
          <w:p w14:paraId="4155B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汽车技术类专委会</w:t>
            </w:r>
          </w:p>
        </w:tc>
      </w:tr>
      <w:tr w14:paraId="6FB47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664" w:type="dxa"/>
            <w:shd w:val="clear" w:color="auto" w:fill="auto"/>
            <w:vAlign w:val="center"/>
          </w:tcPr>
          <w:p w14:paraId="4C037FF0">
            <w:pPr>
              <w:jc w:val="center"/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3833" w:type="dxa"/>
            <w:shd w:val="clear" w:color="auto" w:fill="auto"/>
            <w:vAlign w:val="center"/>
          </w:tcPr>
          <w:p w14:paraId="408CE3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服务交通新基建，对接人才新需求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——绿色智慧交通建造现代产业学院建设</w:t>
            </w:r>
          </w:p>
        </w:tc>
        <w:tc>
          <w:tcPr>
            <w:tcW w:w="2247" w:type="dxa"/>
            <w:shd w:val="clear" w:color="auto" w:fill="auto"/>
            <w:vAlign w:val="center"/>
          </w:tcPr>
          <w:p w14:paraId="7B64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南京交通职业技术学院</w:t>
            </w:r>
          </w:p>
        </w:tc>
        <w:tc>
          <w:tcPr>
            <w:tcW w:w="1916" w:type="dxa"/>
            <w:shd w:val="clear" w:color="auto" w:fill="auto"/>
            <w:vAlign w:val="center"/>
          </w:tcPr>
          <w:p w14:paraId="24ED1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路桥工程类专委会</w:t>
            </w:r>
          </w:p>
        </w:tc>
      </w:tr>
      <w:tr w14:paraId="7182B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  <w:jc w:val="center"/>
        </w:trPr>
        <w:tc>
          <w:tcPr>
            <w:tcW w:w="664" w:type="dxa"/>
            <w:shd w:val="clear" w:color="auto" w:fill="auto"/>
            <w:vAlign w:val="center"/>
          </w:tcPr>
          <w:p w14:paraId="0BDE28AF">
            <w:pPr>
              <w:jc w:val="center"/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3833" w:type="dxa"/>
            <w:vAlign w:val="center"/>
          </w:tcPr>
          <w:p w14:paraId="0E01DF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标准引领、梯队混编、靶向培养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打造国家级现代物流教学创新团队</w:t>
            </w:r>
          </w:p>
        </w:tc>
        <w:tc>
          <w:tcPr>
            <w:tcW w:w="2247" w:type="dxa"/>
            <w:vAlign w:val="center"/>
          </w:tcPr>
          <w:p w14:paraId="4E69C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南京铁道职业技术学院</w:t>
            </w:r>
          </w:p>
        </w:tc>
        <w:tc>
          <w:tcPr>
            <w:tcW w:w="1916" w:type="dxa"/>
            <w:vAlign w:val="center"/>
          </w:tcPr>
          <w:p w14:paraId="36B3C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轨道交通类专委会</w:t>
            </w:r>
          </w:p>
        </w:tc>
      </w:tr>
      <w:tr w14:paraId="58CF2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64" w:type="dxa"/>
            <w:shd w:val="clear" w:color="auto" w:fill="auto"/>
            <w:vAlign w:val="center"/>
          </w:tcPr>
          <w:p w14:paraId="7B4603FB">
            <w:pPr>
              <w:jc w:val="center"/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3833" w:type="dxa"/>
            <w:vAlign w:val="center"/>
          </w:tcPr>
          <w:p w14:paraId="42ABA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逐梦蓝海 向海图强 校企共育新时代船海工匠</w:t>
            </w:r>
          </w:p>
        </w:tc>
        <w:tc>
          <w:tcPr>
            <w:tcW w:w="2247" w:type="dxa"/>
            <w:vAlign w:val="center"/>
          </w:tcPr>
          <w:p w14:paraId="1947D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江苏航运职业技术学院</w:t>
            </w:r>
          </w:p>
        </w:tc>
        <w:tc>
          <w:tcPr>
            <w:tcW w:w="1916" w:type="dxa"/>
            <w:vAlign w:val="center"/>
          </w:tcPr>
          <w:p w14:paraId="3AD3F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航海类专委会</w:t>
            </w:r>
          </w:p>
        </w:tc>
      </w:tr>
      <w:tr w14:paraId="2C95B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664" w:type="dxa"/>
            <w:shd w:val="clear" w:color="auto" w:fill="auto"/>
            <w:vAlign w:val="center"/>
          </w:tcPr>
          <w:p w14:paraId="443ABC29">
            <w:pPr>
              <w:jc w:val="center"/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3833" w:type="dxa"/>
            <w:vAlign w:val="center"/>
          </w:tcPr>
          <w:p w14:paraId="3170B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校企协同，助力打造港口机械与智能控制专业金课堂</w:t>
            </w:r>
          </w:p>
        </w:tc>
        <w:tc>
          <w:tcPr>
            <w:tcW w:w="2247" w:type="dxa"/>
            <w:vAlign w:val="center"/>
          </w:tcPr>
          <w:p w14:paraId="02731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江苏航运职业技术学院</w:t>
            </w:r>
          </w:p>
        </w:tc>
        <w:tc>
          <w:tcPr>
            <w:tcW w:w="1916" w:type="dxa"/>
            <w:vAlign w:val="center"/>
          </w:tcPr>
          <w:p w14:paraId="2A45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航海类专委会</w:t>
            </w:r>
          </w:p>
        </w:tc>
      </w:tr>
      <w:tr w14:paraId="3A932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664" w:type="dxa"/>
            <w:shd w:val="clear" w:color="auto" w:fill="auto"/>
            <w:vAlign w:val="center"/>
          </w:tcPr>
          <w:p w14:paraId="22E4E234">
            <w:pPr>
              <w:jc w:val="center"/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3833" w:type="dxa"/>
            <w:vAlign w:val="center"/>
          </w:tcPr>
          <w:p w14:paraId="5E5AD8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赋能低空经济，校企共建航空器数字化修理与模拟仿真实训基地</w:t>
            </w:r>
          </w:p>
        </w:tc>
        <w:tc>
          <w:tcPr>
            <w:tcW w:w="2247" w:type="dxa"/>
            <w:vAlign w:val="center"/>
          </w:tcPr>
          <w:p w14:paraId="64E40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江苏航运职业技术学院</w:t>
            </w:r>
          </w:p>
        </w:tc>
        <w:tc>
          <w:tcPr>
            <w:tcW w:w="1916" w:type="dxa"/>
            <w:vAlign w:val="center"/>
          </w:tcPr>
          <w:p w14:paraId="37A8A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航海类专委会</w:t>
            </w:r>
          </w:p>
        </w:tc>
      </w:tr>
      <w:tr w14:paraId="6D2F3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664" w:type="dxa"/>
            <w:shd w:val="clear" w:color="auto" w:fill="auto"/>
            <w:vAlign w:val="center"/>
          </w:tcPr>
          <w:p w14:paraId="72D3C252">
            <w:pPr>
              <w:jc w:val="center"/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8</w:t>
            </w:r>
          </w:p>
        </w:tc>
        <w:tc>
          <w:tcPr>
            <w:tcW w:w="3833" w:type="dxa"/>
            <w:vAlign w:val="center"/>
          </w:tcPr>
          <w:p w14:paraId="396613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校企共建机场地面服务教师实践流动站——探索校企协同育人新模式</w:t>
            </w:r>
          </w:p>
        </w:tc>
        <w:tc>
          <w:tcPr>
            <w:tcW w:w="2247" w:type="dxa"/>
            <w:vAlign w:val="center"/>
          </w:tcPr>
          <w:p w14:paraId="07550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江苏航空职业技术学院</w:t>
            </w:r>
          </w:p>
        </w:tc>
        <w:tc>
          <w:tcPr>
            <w:tcW w:w="1916" w:type="dxa"/>
            <w:vAlign w:val="center"/>
          </w:tcPr>
          <w:p w14:paraId="1403C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航空类专委会</w:t>
            </w:r>
          </w:p>
        </w:tc>
      </w:tr>
      <w:tr w14:paraId="343A5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64" w:type="dxa"/>
            <w:shd w:val="clear" w:color="auto" w:fill="auto"/>
            <w:vAlign w:val="center"/>
          </w:tcPr>
          <w:p w14:paraId="68DE7F51">
            <w:pPr>
              <w:jc w:val="center"/>
              <w:rPr>
                <w:rFonts w:ascii="Times New Roman" w:hAnsi="Times New Roman" w:cs="Times New Roman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kern w:val="0"/>
                <w:sz w:val="21"/>
                <w:szCs w:val="21"/>
              </w:rPr>
              <w:t>9</w:t>
            </w:r>
          </w:p>
        </w:tc>
        <w:tc>
          <w:tcPr>
            <w:tcW w:w="3833" w:type="dxa"/>
            <w:vAlign w:val="center"/>
          </w:tcPr>
          <w:p w14:paraId="4A3B5C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校企共建“1+1+N”模式产业学院，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为航空服务产教融合协同育人提供“蓝天方案</w:t>
            </w:r>
          </w:p>
        </w:tc>
        <w:tc>
          <w:tcPr>
            <w:tcW w:w="2247" w:type="dxa"/>
            <w:vAlign w:val="center"/>
          </w:tcPr>
          <w:p w14:paraId="1C40A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江苏省无锡高等职业</w:t>
            </w:r>
          </w:p>
          <w:p w14:paraId="64379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技术学校</w:t>
            </w:r>
          </w:p>
        </w:tc>
        <w:tc>
          <w:tcPr>
            <w:tcW w:w="1916" w:type="dxa"/>
            <w:vAlign w:val="center"/>
          </w:tcPr>
          <w:p w14:paraId="4A3BA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航空类专委会</w:t>
            </w:r>
          </w:p>
        </w:tc>
      </w:tr>
      <w:tr w14:paraId="35B11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64" w:type="dxa"/>
            <w:vAlign w:val="center"/>
          </w:tcPr>
          <w:p w14:paraId="599430EC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3833" w:type="dxa"/>
            <w:vAlign w:val="center"/>
          </w:tcPr>
          <w:p w14:paraId="02BC7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六维共生共融 构建航海虚拟实训生态</w:t>
            </w:r>
          </w:p>
        </w:tc>
        <w:tc>
          <w:tcPr>
            <w:tcW w:w="2247" w:type="dxa"/>
            <w:vAlign w:val="center"/>
          </w:tcPr>
          <w:p w14:paraId="2BD22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江苏海事职业技术学院</w:t>
            </w:r>
          </w:p>
        </w:tc>
        <w:tc>
          <w:tcPr>
            <w:tcW w:w="1916" w:type="dxa"/>
            <w:vAlign w:val="center"/>
          </w:tcPr>
          <w:p w14:paraId="7E495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运输管理类专委会</w:t>
            </w:r>
          </w:p>
        </w:tc>
      </w:tr>
      <w:tr w14:paraId="44F1C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64" w:type="dxa"/>
            <w:vAlign w:val="center"/>
          </w:tcPr>
          <w:p w14:paraId="2F21F0E6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3833" w:type="dxa"/>
            <w:vAlign w:val="center"/>
          </w:tcPr>
          <w:p w14:paraId="0BDF4A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双元三段同育才，扬帆起航再创新—邮轮内装中国特色学徒制产教融合实践</w:t>
            </w:r>
          </w:p>
        </w:tc>
        <w:tc>
          <w:tcPr>
            <w:tcW w:w="2247" w:type="dxa"/>
            <w:vAlign w:val="center"/>
          </w:tcPr>
          <w:p w14:paraId="4EA01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江苏海事职业技术学院</w:t>
            </w:r>
          </w:p>
        </w:tc>
        <w:tc>
          <w:tcPr>
            <w:tcW w:w="1916" w:type="dxa"/>
            <w:vAlign w:val="center"/>
          </w:tcPr>
          <w:p w14:paraId="7ACF8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运输管理类专委会</w:t>
            </w:r>
          </w:p>
        </w:tc>
      </w:tr>
      <w:tr w14:paraId="2A121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64" w:type="dxa"/>
            <w:vAlign w:val="center"/>
          </w:tcPr>
          <w:p w14:paraId="56AE73EF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3833" w:type="dxa"/>
            <w:vAlign w:val="center"/>
          </w:tcPr>
          <w:p w14:paraId="65E79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筑“有厚度”知“市”课程，建“有温度”思政课堂</w:t>
            </w:r>
          </w:p>
        </w:tc>
        <w:tc>
          <w:tcPr>
            <w:tcW w:w="2247" w:type="dxa"/>
            <w:vAlign w:val="center"/>
          </w:tcPr>
          <w:p w14:paraId="1435F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江苏海事职业技术学院</w:t>
            </w:r>
          </w:p>
        </w:tc>
        <w:tc>
          <w:tcPr>
            <w:tcW w:w="1916" w:type="dxa"/>
            <w:vAlign w:val="center"/>
          </w:tcPr>
          <w:p w14:paraId="4F172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运输管理类专委会</w:t>
            </w:r>
          </w:p>
        </w:tc>
      </w:tr>
      <w:tr w14:paraId="6E26F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664" w:type="dxa"/>
            <w:vAlign w:val="center"/>
          </w:tcPr>
          <w:p w14:paraId="1E36410D">
            <w:pPr>
              <w:jc w:val="center"/>
              <w:rPr>
                <w:rFonts w:hint="default" w:ascii="Times New Roman" w:hAnsi="Times New Roman" w:cs="Times New Roman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3833" w:type="dxa"/>
            <w:vAlign w:val="center"/>
          </w:tcPr>
          <w:p w14:paraId="111146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“生态构建、体系升级、路径导航、模式创新”——四部曲协同共育智能交通装备行业高端人才 </w:t>
            </w:r>
          </w:p>
        </w:tc>
        <w:tc>
          <w:tcPr>
            <w:tcW w:w="2247" w:type="dxa"/>
            <w:vAlign w:val="center"/>
          </w:tcPr>
          <w:p w14:paraId="58668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南京交通职业技术学院</w:t>
            </w:r>
          </w:p>
        </w:tc>
        <w:tc>
          <w:tcPr>
            <w:tcW w:w="1916" w:type="dxa"/>
            <w:vAlign w:val="center"/>
          </w:tcPr>
          <w:p w14:paraId="5DCC7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智能交通类专委会</w:t>
            </w:r>
          </w:p>
        </w:tc>
      </w:tr>
    </w:tbl>
    <w:p w14:paraId="34421F17"/>
    <w:p w14:paraId="4CAF89EC">
      <w:pPr>
        <w:rPr>
          <w:rFonts w:ascii="Times New Roman" w:hAnsi="Times New Roman" w:cs="Times New Roman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2326656"/>
      <w:docPartObj>
        <w:docPartGallery w:val="autotext"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1F114F96">
        <w:pPr>
          <w:pStyle w:val="3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33D5FA2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EFF"/>
    <w:rsid w:val="00030977"/>
    <w:rsid w:val="00093D97"/>
    <w:rsid w:val="002D1984"/>
    <w:rsid w:val="0030456C"/>
    <w:rsid w:val="0036501C"/>
    <w:rsid w:val="003D1904"/>
    <w:rsid w:val="005328B6"/>
    <w:rsid w:val="005F4ACE"/>
    <w:rsid w:val="006B22AB"/>
    <w:rsid w:val="00745DC4"/>
    <w:rsid w:val="0077425E"/>
    <w:rsid w:val="00782795"/>
    <w:rsid w:val="008A16BA"/>
    <w:rsid w:val="008E32C1"/>
    <w:rsid w:val="00934090"/>
    <w:rsid w:val="0094371A"/>
    <w:rsid w:val="009649CF"/>
    <w:rsid w:val="00B05EFF"/>
    <w:rsid w:val="00B85F14"/>
    <w:rsid w:val="00E04AA1"/>
    <w:rsid w:val="00E7212C"/>
    <w:rsid w:val="00FB2F27"/>
    <w:rsid w:val="2D566E55"/>
    <w:rsid w:val="32142838"/>
    <w:rsid w:val="3B5878C5"/>
    <w:rsid w:val="465B423C"/>
    <w:rsid w:val="496B655A"/>
    <w:rsid w:val="4A222D99"/>
    <w:rsid w:val="630B3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="Arial" w:hAnsi="Arial" w:eastAsia="宋体" w:cs="Times New Roman"/>
      <w:sz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文头"/>
    <w:basedOn w:val="1"/>
    <w:qFormat/>
    <w:uiPriority w:val="0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sz w:val="13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1079</Words>
  <Characters>1108</Characters>
  <Lines>6</Lines>
  <Paragraphs>1</Paragraphs>
  <TotalTime>6</TotalTime>
  <ScaleCrop>false</ScaleCrop>
  <LinksUpToDate>false</LinksUpToDate>
  <CharactersWithSpaces>1176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2023-01-09T02:19:00Z</dcterms:created>
  <dc:creator>%E5%88%98%E6%96%B9</dc:creator>
  <cp:lastModifiedBy>CQM</cp:lastModifiedBy>
  <cp:lastPrinted>2023-12-13T02:06:00Z</cp:lastPrinted>
  <dcterms:modified xsi:type="dcterms:W3CDTF">2024-12-16T07:02:21Z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51766E8CEE9043F0BC278854C679EC3C_13</vt:lpwstr>
  </property>
</Properties>
</file>