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根据江苏省事业单位公开招聘有关规定，有下列情形之一的，不得报名应聘：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①新《江苏省事业单位公开招聘人员办法》于2020年3月13日起施行，根据其后发布的事业单位公开招聘人员公告，被聘用到江苏省地方各类事业单位3年服务期未满的在编（在册）人员；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②2022年8月31日前，5年服务期未满的新录用公务员，或有规定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（含协议明确）不得解聘离开工作单位（岗位）的人员，或国家和省另有规定不得应聘到事业单位的人员。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我单位同意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 w:val="28"/>
          <w:szCs w:val="28"/>
          <w:u w:val="none"/>
          <w:lang w:val="en-US" w:eastAsia="zh-CN"/>
        </w:rPr>
        <w:t>同志（身份证号：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sz w:val="28"/>
          <w:szCs w:val="28"/>
          <w:u w:val="none"/>
          <w:lang w:val="en-US" w:eastAsia="zh-CN"/>
        </w:rPr>
        <w:t>）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报考南京交通职业技术学院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sym w:font="Wingdings 2" w:char="00A3"/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思政理论课专任教师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sym w:font="Wingdings 2" w:char="00A3"/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专职辅导员岗位。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该同志目前不存在上述规定的不得应聘的情形。如果该同志被贵校录用，我们将配合办理其干部人事档案转移等招录手续。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单位人事部门或单位联系人姓名（签字）：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单位人事部门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或单位公章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680" w:firstLineChars="600"/>
        <w:jc w:val="righ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　　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OTMzNmMyZmZjOTg2NTMxYzJiNGQ3ZTdiOWFjYjgifQ=="/>
  </w:docVars>
  <w:rsids>
    <w:rsidRoot w:val="0E854CFF"/>
    <w:rsid w:val="0E854CFF"/>
    <w:rsid w:val="19AD1CFF"/>
    <w:rsid w:val="1F1805BB"/>
    <w:rsid w:val="53B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2022-09-19T01:06:00Z</dcterms:created>
  <dc:creator>安安</dc:creator>
  <cp:lastModifiedBy>安安</cp:lastModifiedBy>
  <cp:lastPrinted>2022-09-19T01:20:55Z</cp:lastPrinted>
  <dcterms:modified xsi:type="dcterms:W3CDTF">2022-09-19T01:56:26Z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3D0147B59BED4C4582C74CE0E089FDFE</vt:lpwstr>
  </property>
</Properties>
</file>