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01D" w:rsidRPr="00F8501D" w:rsidRDefault="00120127" w:rsidP="00F8501D">
      <w:pPr>
        <w:jc w:val="center"/>
        <w:rPr>
          <w:b/>
          <w:sz w:val="28"/>
          <w:szCs w:val="28"/>
        </w:rPr>
      </w:pPr>
      <w:r>
        <w:rPr>
          <w:rFonts w:hint="eastAsia"/>
          <w:b/>
          <w:sz w:val="44"/>
          <w:szCs w:val="44"/>
        </w:rPr>
        <w:t>单位</w:t>
      </w:r>
      <w:r w:rsidRPr="00F8501D">
        <w:rPr>
          <w:rFonts w:hint="eastAsia"/>
          <w:b/>
          <w:sz w:val="44"/>
          <w:szCs w:val="44"/>
        </w:rPr>
        <w:t>购买</w:t>
      </w:r>
      <w:r w:rsidR="00F8501D" w:rsidRPr="00F8501D">
        <w:rPr>
          <w:rFonts w:hint="eastAsia"/>
          <w:b/>
          <w:sz w:val="44"/>
          <w:szCs w:val="44"/>
        </w:rPr>
        <w:t>散装油</w:t>
      </w:r>
      <w:r w:rsidR="004B3C5B">
        <w:rPr>
          <w:rFonts w:hint="eastAsia"/>
          <w:b/>
          <w:sz w:val="44"/>
          <w:szCs w:val="44"/>
        </w:rPr>
        <w:t>品</w:t>
      </w:r>
      <w:r w:rsidR="00F8501D" w:rsidRPr="00F8501D">
        <w:rPr>
          <w:rFonts w:hint="eastAsia"/>
          <w:b/>
          <w:sz w:val="44"/>
          <w:szCs w:val="44"/>
        </w:rPr>
        <w:t>证明</w:t>
      </w:r>
      <w:r>
        <w:rPr>
          <w:rFonts w:hint="eastAsia"/>
          <w:b/>
          <w:sz w:val="44"/>
          <w:szCs w:val="44"/>
        </w:rPr>
        <w:t>（存根）</w:t>
      </w:r>
    </w:p>
    <w:p w:rsidR="00F8501D" w:rsidRPr="00073ED6" w:rsidRDefault="00120127" w:rsidP="00120127">
      <w:pPr>
        <w:spacing w:beforeLines="50" w:before="156"/>
        <w:rPr>
          <w:rFonts w:ascii="华文中宋" w:eastAsia="华文中宋" w:hAnsi="华文中宋"/>
          <w:sz w:val="28"/>
          <w:szCs w:val="28"/>
        </w:rPr>
      </w:pPr>
      <w:r w:rsidRPr="00073ED6">
        <w:rPr>
          <w:rFonts w:ascii="华文中宋" w:eastAsia="华文中宋" w:hAnsi="华文中宋" w:hint="eastAsia"/>
          <w:sz w:val="28"/>
          <w:szCs w:val="28"/>
        </w:rPr>
        <w:t>保卫处</w:t>
      </w:r>
      <w:r w:rsidR="00F8501D" w:rsidRPr="00073ED6">
        <w:rPr>
          <w:rFonts w:ascii="华文中宋" w:eastAsia="华文中宋" w:hAnsi="华文中宋" w:hint="eastAsia"/>
          <w:sz w:val="28"/>
          <w:szCs w:val="28"/>
        </w:rPr>
        <w:t>： </w:t>
      </w:r>
    </w:p>
    <w:p w:rsidR="00F8501D" w:rsidRPr="00073ED6" w:rsidRDefault="00F8501D" w:rsidP="00002222">
      <w:pPr>
        <w:spacing w:line="480" w:lineRule="exact"/>
        <w:ind w:firstLineChars="200" w:firstLine="560"/>
        <w:rPr>
          <w:rFonts w:ascii="华文中宋" w:eastAsia="华文中宋" w:hAnsi="华文中宋"/>
          <w:sz w:val="28"/>
          <w:szCs w:val="28"/>
        </w:rPr>
      </w:pPr>
      <w:r w:rsidRPr="00073ED6">
        <w:rPr>
          <w:rFonts w:ascii="华文中宋" w:eastAsia="华文中宋" w:hAnsi="华文中宋" w:hint="eastAsia"/>
          <w:sz w:val="28"/>
          <w:szCs w:val="28"/>
        </w:rPr>
        <w:t>我单位</w:t>
      </w:r>
      <w:r w:rsidR="00BD2A92" w:rsidRPr="00073ED6">
        <w:rPr>
          <w:rFonts w:ascii="华文中宋" w:eastAsia="华文中宋" w:hAnsi="华文中宋" w:hint="eastAsia"/>
          <w:sz w:val="28"/>
          <w:szCs w:val="28"/>
        </w:rPr>
        <w:t>(部门)</w:t>
      </w:r>
      <w:r w:rsidRPr="00073ED6">
        <w:rPr>
          <w:rFonts w:ascii="华文中宋" w:eastAsia="华文中宋" w:hAnsi="华文中宋" w:hint="eastAsia"/>
          <w:sz w:val="28"/>
          <w:szCs w:val="28"/>
        </w:rPr>
        <w:t>因</w:t>
      </w:r>
      <w:r w:rsidRPr="00073ED6">
        <w:rPr>
          <w:rFonts w:ascii="华文中宋" w:eastAsia="华文中宋" w:hAnsi="华文中宋" w:hint="eastAsia"/>
          <w:sz w:val="28"/>
          <w:szCs w:val="28"/>
          <w:u w:val="single"/>
        </w:rPr>
        <w:t>                         </w:t>
      </w:r>
      <w:r w:rsidR="00A53FD0" w:rsidRPr="00073ED6">
        <w:rPr>
          <w:rFonts w:ascii="华文中宋" w:eastAsia="华文中宋" w:hAnsi="华文中宋" w:hint="eastAsia"/>
          <w:sz w:val="28"/>
          <w:szCs w:val="28"/>
          <w:u w:val="single"/>
        </w:rPr>
        <w:t xml:space="preserve">        </w:t>
      </w:r>
      <w:r w:rsidRPr="00073ED6">
        <w:rPr>
          <w:rFonts w:ascii="华文中宋" w:eastAsia="华文中宋" w:hAnsi="华文中宋" w:hint="eastAsia"/>
          <w:sz w:val="28"/>
          <w:szCs w:val="28"/>
          <w:u w:val="single"/>
        </w:rPr>
        <w:t>      </w:t>
      </w:r>
      <w:r w:rsidRPr="00073ED6">
        <w:rPr>
          <w:rFonts w:ascii="华文中宋" w:eastAsia="华文中宋" w:hAnsi="华文中宋" w:hint="eastAsia"/>
          <w:sz w:val="28"/>
          <w:szCs w:val="28"/>
        </w:rPr>
        <w:t>需购买散装汽</w:t>
      </w:r>
      <w:r w:rsidR="00286D8B" w:rsidRPr="00073ED6">
        <w:rPr>
          <w:rFonts w:ascii="华文中宋" w:eastAsia="华文中宋" w:hAnsi="华文中宋" w:hint="eastAsia"/>
          <w:sz w:val="28"/>
          <w:szCs w:val="28"/>
        </w:rPr>
        <w:t>(</w:t>
      </w:r>
      <w:r w:rsidRPr="00073ED6">
        <w:rPr>
          <w:rFonts w:ascii="华文中宋" w:eastAsia="华文中宋" w:hAnsi="华文中宋" w:hint="eastAsia"/>
          <w:sz w:val="28"/>
          <w:szCs w:val="28"/>
        </w:rPr>
        <w:t>柴</w:t>
      </w:r>
      <w:r w:rsidR="00286D8B" w:rsidRPr="00073ED6">
        <w:rPr>
          <w:rFonts w:ascii="华文中宋" w:eastAsia="华文中宋" w:hAnsi="华文中宋" w:hint="eastAsia"/>
          <w:sz w:val="28"/>
          <w:szCs w:val="28"/>
        </w:rPr>
        <w:t>)</w:t>
      </w:r>
      <w:r w:rsidRPr="00073ED6">
        <w:rPr>
          <w:rFonts w:ascii="华文中宋" w:eastAsia="华文中宋" w:hAnsi="华文中宋" w:hint="eastAsia"/>
          <w:sz w:val="28"/>
          <w:szCs w:val="28"/>
        </w:rPr>
        <w:t>油</w:t>
      </w:r>
      <w:r w:rsidR="00A53FD0" w:rsidRPr="00073ED6">
        <w:rPr>
          <w:rFonts w:ascii="华文中宋" w:eastAsia="华文中宋" w:hAnsi="华文中宋" w:hint="eastAsia"/>
          <w:sz w:val="28"/>
          <w:szCs w:val="28"/>
        </w:rPr>
        <w:t>合计</w:t>
      </w:r>
      <w:r w:rsidR="00286D8B" w:rsidRPr="00073ED6">
        <w:rPr>
          <w:rFonts w:ascii="华文中宋" w:eastAsia="华文中宋" w:hAnsi="华文中宋" w:hint="eastAsia"/>
          <w:sz w:val="28"/>
          <w:szCs w:val="28"/>
          <w:u w:val="single"/>
        </w:rPr>
        <w:t xml:space="preserve">         </w:t>
      </w:r>
      <w:r w:rsidRPr="00073ED6">
        <w:rPr>
          <w:rFonts w:ascii="华文中宋" w:eastAsia="华文中宋" w:hAnsi="华文中宋" w:hint="eastAsia"/>
          <w:sz w:val="28"/>
          <w:szCs w:val="28"/>
        </w:rPr>
        <w:t>升，现委托我单位</w:t>
      </w:r>
      <w:r w:rsidR="00BD2A92" w:rsidRPr="00073ED6">
        <w:rPr>
          <w:rFonts w:ascii="华文中宋" w:eastAsia="华文中宋" w:hAnsi="华文中宋" w:hint="eastAsia"/>
          <w:sz w:val="28"/>
          <w:szCs w:val="28"/>
        </w:rPr>
        <w:t>(部门)</w:t>
      </w:r>
      <w:r w:rsidRPr="00073ED6">
        <w:rPr>
          <w:rFonts w:ascii="华文中宋" w:eastAsia="华文中宋" w:hAnsi="华文中宋" w:hint="eastAsia"/>
          <w:sz w:val="28"/>
          <w:szCs w:val="28"/>
        </w:rPr>
        <w:t>职工</w:t>
      </w:r>
      <w:r w:rsidRPr="00073ED6">
        <w:rPr>
          <w:rFonts w:ascii="华文中宋" w:eastAsia="华文中宋" w:hAnsi="华文中宋" w:hint="eastAsia"/>
          <w:sz w:val="28"/>
          <w:szCs w:val="28"/>
          <w:u w:val="single"/>
        </w:rPr>
        <w:t xml:space="preserve">           </w:t>
      </w:r>
      <w:r w:rsidR="00002222" w:rsidRPr="00073ED6">
        <w:rPr>
          <w:rFonts w:ascii="华文中宋" w:eastAsia="华文中宋" w:hAnsi="华文中宋" w:hint="eastAsia"/>
          <w:sz w:val="28"/>
          <w:szCs w:val="28"/>
          <w:u w:val="single"/>
        </w:rPr>
        <w:t xml:space="preserve">  </w:t>
      </w:r>
      <w:r w:rsidRPr="00073ED6">
        <w:rPr>
          <w:rFonts w:ascii="华文中宋" w:eastAsia="华文中宋" w:hAnsi="华文中宋" w:hint="eastAsia"/>
          <w:sz w:val="28"/>
          <w:szCs w:val="28"/>
          <w:u w:val="single"/>
        </w:rPr>
        <w:t>         </w:t>
      </w:r>
      <w:r w:rsidR="00B67EDB" w:rsidRPr="00073ED6">
        <w:rPr>
          <w:rFonts w:ascii="华文中宋" w:eastAsia="华文中宋" w:hAnsi="华文中宋" w:hint="eastAsia"/>
          <w:sz w:val="28"/>
          <w:szCs w:val="28"/>
        </w:rPr>
        <w:t>（</w:t>
      </w:r>
      <w:r w:rsidRPr="00073ED6">
        <w:rPr>
          <w:rFonts w:ascii="华文中宋" w:eastAsia="华文中宋" w:hAnsi="华文中宋" w:hint="eastAsia"/>
          <w:sz w:val="28"/>
          <w:szCs w:val="28"/>
        </w:rPr>
        <w:t>身份证号码</w:t>
      </w:r>
      <w:r w:rsidR="00B67EDB" w:rsidRPr="00073ED6">
        <w:rPr>
          <w:rFonts w:ascii="华文中宋" w:eastAsia="华文中宋" w:hAnsi="华文中宋" w:hint="eastAsia"/>
          <w:sz w:val="28"/>
          <w:szCs w:val="28"/>
          <w:u w:val="single"/>
        </w:rPr>
        <w:t xml:space="preserve">               </w:t>
      </w:r>
      <w:r w:rsidR="00BD2A92" w:rsidRPr="00073ED6">
        <w:rPr>
          <w:rFonts w:ascii="华文中宋" w:eastAsia="华文中宋" w:hAnsi="华文中宋" w:hint="eastAsia"/>
          <w:sz w:val="28"/>
          <w:szCs w:val="28"/>
          <w:u w:val="single"/>
        </w:rPr>
        <w:t xml:space="preserve">             </w:t>
      </w:r>
      <w:r w:rsidR="00B67EDB" w:rsidRPr="00073ED6">
        <w:rPr>
          <w:rFonts w:ascii="华文中宋" w:eastAsia="华文中宋" w:hAnsi="华文中宋" w:hint="eastAsia"/>
          <w:sz w:val="28"/>
          <w:szCs w:val="28"/>
          <w:u w:val="single"/>
        </w:rPr>
        <w:t xml:space="preserve">  </w:t>
      </w:r>
      <w:r w:rsidR="00B67EDB" w:rsidRPr="00073ED6">
        <w:rPr>
          <w:rFonts w:ascii="华文中宋" w:eastAsia="华文中宋" w:hAnsi="华文中宋" w:hint="eastAsia"/>
          <w:sz w:val="28"/>
          <w:szCs w:val="28"/>
        </w:rPr>
        <w:t>）</w:t>
      </w:r>
      <w:r w:rsidRPr="00073ED6">
        <w:rPr>
          <w:rFonts w:ascii="华文中宋" w:eastAsia="华文中宋" w:hAnsi="华文中宋" w:hint="eastAsia"/>
          <w:sz w:val="28"/>
          <w:szCs w:val="28"/>
        </w:rPr>
        <w:t>前往贵加油站办理</w:t>
      </w:r>
      <w:r w:rsidR="00407590" w:rsidRPr="00073ED6">
        <w:rPr>
          <w:rFonts w:ascii="华文中宋" w:eastAsia="华文中宋" w:hAnsi="华文中宋" w:hint="eastAsia"/>
          <w:sz w:val="28"/>
          <w:szCs w:val="28"/>
        </w:rPr>
        <w:t>加油事宜</w:t>
      </w:r>
      <w:r w:rsidRPr="00073ED6">
        <w:rPr>
          <w:rFonts w:ascii="华文中宋" w:eastAsia="华文中宋" w:hAnsi="华文中宋" w:hint="eastAsia"/>
          <w:sz w:val="28"/>
          <w:szCs w:val="28"/>
        </w:rPr>
        <w:t>，请予以协助。 特此证明。    </w:t>
      </w:r>
    </w:p>
    <w:p w:rsidR="00E366D1" w:rsidRDefault="00E366D1" w:rsidP="00E366D1">
      <w:pPr>
        <w:spacing w:line="480" w:lineRule="exact"/>
        <w:rPr>
          <w:rFonts w:ascii="华文中宋" w:eastAsia="华文中宋" w:hAnsi="华文中宋" w:hint="eastAsia"/>
          <w:sz w:val="28"/>
          <w:szCs w:val="28"/>
        </w:rPr>
      </w:pPr>
      <w:r>
        <w:rPr>
          <w:rFonts w:ascii="华文中宋" w:eastAsia="华文中宋" w:hAnsi="华文中宋" w:hint="eastAsia"/>
          <w:sz w:val="28"/>
          <w:szCs w:val="28"/>
        </w:rPr>
        <w:t xml:space="preserve">受托人签字：               </w:t>
      </w:r>
      <w:r w:rsidR="00BD2A92" w:rsidRPr="00073ED6">
        <w:rPr>
          <w:rFonts w:ascii="华文中宋" w:eastAsia="华文中宋" w:hAnsi="华文中宋" w:hint="eastAsia"/>
          <w:sz w:val="28"/>
          <w:szCs w:val="28"/>
        </w:rPr>
        <w:t>（单位印章）       年     月     日</w:t>
      </w:r>
    </w:p>
    <w:p w:rsidR="00407590" w:rsidRPr="00002222" w:rsidRDefault="00407590" w:rsidP="00002222">
      <w:pPr>
        <w:spacing w:line="460" w:lineRule="exact"/>
        <w:rPr>
          <w:sz w:val="24"/>
          <w:szCs w:val="24"/>
        </w:rPr>
      </w:pPr>
    </w:p>
    <w:p w:rsidR="00120127" w:rsidRPr="00002222" w:rsidRDefault="00002222" w:rsidP="00002222">
      <w:pPr>
        <w:spacing w:line="460" w:lineRule="exact"/>
        <w:rPr>
          <w:sz w:val="24"/>
          <w:szCs w:val="24"/>
        </w:rPr>
      </w:pPr>
      <w:r>
        <w:rPr>
          <w:rFonts w:hint="eastAsia"/>
          <w:sz w:val="24"/>
          <w:szCs w:val="24"/>
        </w:rPr>
        <w:t>----------------------------------------------------------------------------------------------------------------</w:t>
      </w:r>
    </w:p>
    <w:p w:rsidR="00002222" w:rsidRPr="00002222" w:rsidRDefault="00002222" w:rsidP="00002222">
      <w:pPr>
        <w:spacing w:line="460" w:lineRule="exact"/>
        <w:rPr>
          <w:sz w:val="24"/>
          <w:szCs w:val="24"/>
        </w:rPr>
      </w:pPr>
    </w:p>
    <w:p w:rsidR="00120127" w:rsidRPr="00F8501D" w:rsidRDefault="00120127" w:rsidP="00120127">
      <w:pPr>
        <w:jc w:val="center"/>
        <w:rPr>
          <w:b/>
          <w:sz w:val="28"/>
          <w:szCs w:val="28"/>
        </w:rPr>
      </w:pPr>
      <w:r>
        <w:rPr>
          <w:rFonts w:hint="eastAsia"/>
          <w:b/>
          <w:sz w:val="44"/>
          <w:szCs w:val="44"/>
        </w:rPr>
        <w:t>单位</w:t>
      </w:r>
      <w:r w:rsidRPr="00F8501D">
        <w:rPr>
          <w:rFonts w:hint="eastAsia"/>
          <w:b/>
          <w:sz w:val="44"/>
          <w:szCs w:val="44"/>
        </w:rPr>
        <w:t>购买散装油</w:t>
      </w:r>
      <w:r>
        <w:rPr>
          <w:rFonts w:hint="eastAsia"/>
          <w:b/>
          <w:sz w:val="44"/>
          <w:szCs w:val="44"/>
        </w:rPr>
        <w:t>品</w:t>
      </w:r>
      <w:r w:rsidRPr="00F8501D">
        <w:rPr>
          <w:rFonts w:hint="eastAsia"/>
          <w:b/>
          <w:sz w:val="44"/>
          <w:szCs w:val="44"/>
        </w:rPr>
        <w:t>证明</w:t>
      </w:r>
    </w:p>
    <w:p w:rsidR="00120127" w:rsidRPr="00073ED6" w:rsidRDefault="00120127" w:rsidP="00120127">
      <w:pPr>
        <w:spacing w:beforeLines="50" w:before="156" w:afterLines="50" w:after="156" w:line="480" w:lineRule="exact"/>
        <w:rPr>
          <w:rFonts w:ascii="华文中宋" w:eastAsia="华文中宋" w:hAnsi="华文中宋"/>
          <w:sz w:val="28"/>
          <w:szCs w:val="28"/>
        </w:rPr>
      </w:pPr>
      <w:r w:rsidRPr="00073ED6">
        <w:rPr>
          <w:rFonts w:ascii="华文中宋" w:eastAsia="华文中宋" w:hAnsi="华文中宋" w:hint="eastAsia"/>
          <w:sz w:val="28"/>
          <w:szCs w:val="28"/>
          <w:u w:val="single"/>
        </w:rPr>
        <w:t>                       </w:t>
      </w:r>
      <w:r w:rsidRPr="00073ED6">
        <w:rPr>
          <w:rFonts w:ascii="华文中宋" w:eastAsia="华文中宋" w:hAnsi="华文中宋" w:hint="eastAsia"/>
          <w:sz w:val="28"/>
          <w:szCs w:val="28"/>
        </w:rPr>
        <w:t>加油站： </w:t>
      </w:r>
    </w:p>
    <w:p w:rsidR="00A53FD0" w:rsidRPr="00073ED6" w:rsidRDefault="00A53FD0" w:rsidP="00002222">
      <w:pPr>
        <w:spacing w:line="480" w:lineRule="exact"/>
        <w:ind w:firstLineChars="200" w:firstLine="560"/>
        <w:rPr>
          <w:rFonts w:ascii="华文中宋" w:eastAsia="华文中宋" w:hAnsi="华文中宋"/>
          <w:sz w:val="28"/>
          <w:szCs w:val="28"/>
        </w:rPr>
      </w:pPr>
      <w:r w:rsidRPr="00073ED6">
        <w:rPr>
          <w:rFonts w:ascii="华文中宋" w:eastAsia="华文中宋" w:hAnsi="华文中宋" w:hint="eastAsia"/>
          <w:sz w:val="28"/>
          <w:szCs w:val="28"/>
        </w:rPr>
        <w:t>我单位(部门)因</w:t>
      </w:r>
      <w:r w:rsidRPr="00073ED6">
        <w:rPr>
          <w:rFonts w:ascii="华文中宋" w:eastAsia="华文中宋" w:hAnsi="华文中宋" w:hint="eastAsia"/>
          <w:sz w:val="28"/>
          <w:szCs w:val="28"/>
          <w:u w:val="single"/>
        </w:rPr>
        <w:t>                                       </w:t>
      </w:r>
      <w:r w:rsidRPr="00073ED6">
        <w:rPr>
          <w:rFonts w:ascii="华文中宋" w:eastAsia="华文中宋" w:hAnsi="华文中宋" w:hint="eastAsia"/>
          <w:sz w:val="28"/>
          <w:szCs w:val="28"/>
        </w:rPr>
        <w:t>需购买散装汽(柴)油合计</w:t>
      </w:r>
      <w:r w:rsidRPr="00073ED6">
        <w:rPr>
          <w:rFonts w:ascii="华文中宋" w:eastAsia="华文中宋" w:hAnsi="华文中宋" w:hint="eastAsia"/>
          <w:sz w:val="28"/>
          <w:szCs w:val="28"/>
          <w:u w:val="single"/>
        </w:rPr>
        <w:t xml:space="preserve">         </w:t>
      </w:r>
      <w:r w:rsidRPr="00073ED6">
        <w:rPr>
          <w:rFonts w:ascii="华文中宋" w:eastAsia="华文中宋" w:hAnsi="华文中宋" w:hint="eastAsia"/>
          <w:sz w:val="28"/>
          <w:szCs w:val="28"/>
        </w:rPr>
        <w:t>升，现委托我单位(部门)职工</w:t>
      </w:r>
      <w:r w:rsidRPr="00073ED6">
        <w:rPr>
          <w:rFonts w:ascii="华文中宋" w:eastAsia="华文中宋" w:hAnsi="华文中宋" w:hint="eastAsia"/>
          <w:sz w:val="28"/>
          <w:szCs w:val="28"/>
          <w:u w:val="single"/>
        </w:rPr>
        <w:t>              </w:t>
      </w:r>
      <w:r w:rsidR="00002222" w:rsidRPr="00073ED6">
        <w:rPr>
          <w:rFonts w:ascii="华文中宋" w:eastAsia="华文中宋" w:hAnsi="华文中宋" w:hint="eastAsia"/>
          <w:sz w:val="28"/>
          <w:szCs w:val="28"/>
          <w:u w:val="single"/>
        </w:rPr>
        <w:t xml:space="preserve"> </w:t>
      </w:r>
      <w:r w:rsidRPr="00073ED6">
        <w:rPr>
          <w:rFonts w:ascii="华文中宋" w:eastAsia="华文中宋" w:hAnsi="华文中宋" w:hint="eastAsia"/>
          <w:sz w:val="28"/>
          <w:szCs w:val="28"/>
          <w:u w:val="single"/>
        </w:rPr>
        <w:t>       </w:t>
      </w:r>
      <w:r w:rsidRPr="00073ED6">
        <w:rPr>
          <w:rFonts w:ascii="华文中宋" w:eastAsia="华文中宋" w:hAnsi="华文中宋" w:hint="eastAsia"/>
          <w:sz w:val="28"/>
          <w:szCs w:val="28"/>
        </w:rPr>
        <w:t>（身份证号码</w:t>
      </w:r>
      <w:r w:rsidRPr="00073ED6">
        <w:rPr>
          <w:rFonts w:ascii="华文中宋" w:eastAsia="华文中宋" w:hAnsi="华文中宋" w:hint="eastAsia"/>
          <w:sz w:val="28"/>
          <w:szCs w:val="28"/>
          <w:u w:val="single"/>
        </w:rPr>
        <w:t xml:space="preserve">                              </w:t>
      </w:r>
      <w:r w:rsidRPr="00073ED6">
        <w:rPr>
          <w:rFonts w:ascii="华文中宋" w:eastAsia="华文中宋" w:hAnsi="华文中宋" w:hint="eastAsia"/>
          <w:sz w:val="28"/>
          <w:szCs w:val="28"/>
        </w:rPr>
        <w:t>）前往贵加油站办理加油事宜，请予以协助。 特此证明。    </w:t>
      </w:r>
    </w:p>
    <w:p w:rsidR="00120127" w:rsidRPr="00073ED6" w:rsidRDefault="00FD4F3B" w:rsidP="00120127">
      <w:pPr>
        <w:spacing w:line="480" w:lineRule="exact"/>
        <w:rPr>
          <w:rFonts w:ascii="华文中宋" w:eastAsia="华文中宋" w:hAnsi="华文中宋"/>
          <w:sz w:val="28"/>
          <w:szCs w:val="28"/>
        </w:rPr>
      </w:pPr>
      <w:r>
        <w:rPr>
          <w:rFonts w:ascii="华文中宋" w:eastAsia="华文中宋" w:hAnsi="华文中宋" w:hint="eastAsia"/>
          <w:sz w:val="28"/>
          <w:szCs w:val="28"/>
        </w:rPr>
        <w:t>受托人签字：</w:t>
      </w:r>
    </w:p>
    <w:p w:rsidR="00FD4F3B" w:rsidRDefault="00FD4F3B" w:rsidP="00FD4F3B">
      <w:pPr>
        <w:spacing w:line="480" w:lineRule="exact"/>
        <w:rPr>
          <w:rFonts w:ascii="华文中宋" w:eastAsia="华文中宋" w:hAnsi="华文中宋" w:hint="eastAsia"/>
          <w:sz w:val="28"/>
          <w:szCs w:val="28"/>
        </w:rPr>
      </w:pPr>
      <w:r>
        <w:rPr>
          <w:rFonts w:ascii="华文中宋" w:eastAsia="华文中宋" w:hAnsi="华文中宋" w:hint="eastAsia"/>
          <w:sz w:val="28"/>
          <w:szCs w:val="28"/>
        </w:rPr>
        <w:t xml:space="preserve">          </w:t>
      </w:r>
      <w:r>
        <w:rPr>
          <w:rFonts w:ascii="华文中宋" w:eastAsia="华文中宋" w:hAnsi="华文中宋" w:hint="eastAsia"/>
          <w:sz w:val="28"/>
          <w:szCs w:val="28"/>
        </w:rPr>
        <w:t xml:space="preserve">            </w:t>
      </w:r>
      <w:bookmarkStart w:id="0" w:name="_GoBack"/>
      <w:bookmarkEnd w:id="0"/>
      <w:r>
        <w:rPr>
          <w:rFonts w:ascii="华文中宋" w:eastAsia="华文中宋" w:hAnsi="华文中宋" w:hint="eastAsia"/>
          <w:sz w:val="28"/>
          <w:szCs w:val="28"/>
        </w:rPr>
        <w:t xml:space="preserve">     </w:t>
      </w:r>
      <w:r w:rsidRPr="00073ED6">
        <w:rPr>
          <w:rFonts w:ascii="华文中宋" w:eastAsia="华文中宋" w:hAnsi="华文中宋" w:hint="eastAsia"/>
          <w:sz w:val="28"/>
          <w:szCs w:val="28"/>
        </w:rPr>
        <w:t>（单位印章）       年     月     日</w:t>
      </w:r>
    </w:p>
    <w:p w:rsidR="00145AE0" w:rsidRPr="00073ED6" w:rsidRDefault="00145AE0" w:rsidP="00120127">
      <w:pPr>
        <w:spacing w:line="480" w:lineRule="exact"/>
        <w:rPr>
          <w:rFonts w:ascii="华文中宋" w:eastAsia="华文中宋" w:hAnsi="华文中宋"/>
          <w:sz w:val="28"/>
          <w:szCs w:val="28"/>
        </w:rPr>
      </w:pPr>
      <w:r w:rsidRPr="00073ED6">
        <w:rPr>
          <w:rFonts w:ascii="华文中宋" w:eastAsia="华文中宋" w:hAnsi="华文中宋" w:hint="eastAsia"/>
          <w:sz w:val="28"/>
          <w:szCs w:val="28"/>
        </w:rPr>
        <w:t>保卫处意见：</w:t>
      </w:r>
    </w:p>
    <w:p w:rsidR="00145AE0" w:rsidRPr="00073ED6" w:rsidRDefault="00145AE0" w:rsidP="00120127">
      <w:pPr>
        <w:spacing w:line="480" w:lineRule="exact"/>
        <w:rPr>
          <w:rFonts w:ascii="华文中宋" w:eastAsia="华文中宋" w:hAnsi="华文中宋"/>
          <w:sz w:val="28"/>
          <w:szCs w:val="28"/>
        </w:rPr>
      </w:pPr>
    </w:p>
    <w:p w:rsidR="00BD2A92" w:rsidRPr="00073ED6" w:rsidRDefault="00BD2A92" w:rsidP="00FD4F3B">
      <w:pPr>
        <w:spacing w:afterLines="50" w:after="156" w:line="480" w:lineRule="exact"/>
        <w:ind w:firstLineChars="1350" w:firstLine="3780"/>
        <w:rPr>
          <w:rFonts w:ascii="华文中宋" w:eastAsia="华文中宋" w:hAnsi="华文中宋"/>
          <w:sz w:val="28"/>
          <w:szCs w:val="28"/>
        </w:rPr>
      </w:pPr>
      <w:r w:rsidRPr="00073ED6">
        <w:rPr>
          <w:rFonts w:ascii="华文中宋" w:eastAsia="华文中宋" w:hAnsi="华文中宋" w:hint="eastAsia"/>
          <w:sz w:val="28"/>
          <w:szCs w:val="28"/>
        </w:rPr>
        <w:t>（单位印章）       年     月     日 </w:t>
      </w:r>
    </w:p>
    <w:p w:rsidR="008B25C8" w:rsidRPr="00073ED6" w:rsidRDefault="00F8501D" w:rsidP="00E366D1">
      <w:pPr>
        <w:spacing w:line="400" w:lineRule="exact"/>
        <w:rPr>
          <w:rFonts w:ascii="华文中宋" w:eastAsia="华文中宋" w:hAnsi="华文中宋"/>
          <w:sz w:val="24"/>
          <w:szCs w:val="24"/>
        </w:rPr>
      </w:pPr>
      <w:r w:rsidRPr="00073ED6">
        <w:rPr>
          <w:rFonts w:ascii="华文中宋" w:eastAsia="华文中宋" w:hAnsi="华文中宋" w:hint="eastAsia"/>
          <w:b/>
          <w:sz w:val="24"/>
          <w:szCs w:val="24"/>
        </w:rPr>
        <w:t>说明</w:t>
      </w:r>
      <w:r w:rsidRPr="00073ED6">
        <w:rPr>
          <w:rFonts w:ascii="华文中宋" w:eastAsia="华文中宋" w:hAnsi="华文中宋" w:hint="eastAsia"/>
          <w:sz w:val="24"/>
          <w:szCs w:val="24"/>
        </w:rPr>
        <w:t>：1、此证明由购油单位</w:t>
      </w:r>
      <w:r w:rsidR="005D371D" w:rsidRPr="00073ED6">
        <w:rPr>
          <w:rFonts w:ascii="华文中宋" w:eastAsia="华文中宋" w:hAnsi="华文中宋" w:hint="eastAsia"/>
          <w:sz w:val="24"/>
          <w:szCs w:val="24"/>
        </w:rPr>
        <w:t>或部门</w:t>
      </w:r>
      <w:r w:rsidRPr="00073ED6">
        <w:rPr>
          <w:rFonts w:ascii="华文中宋" w:eastAsia="华文中宋" w:hAnsi="华文中宋" w:hint="eastAsia"/>
          <w:sz w:val="24"/>
          <w:szCs w:val="24"/>
        </w:rPr>
        <w:t>填写</w:t>
      </w:r>
      <w:r w:rsidR="00002222" w:rsidRPr="00073ED6">
        <w:rPr>
          <w:rFonts w:ascii="华文中宋" w:eastAsia="华文中宋" w:hAnsi="华文中宋" w:hint="eastAsia"/>
          <w:sz w:val="24"/>
          <w:szCs w:val="24"/>
        </w:rPr>
        <w:t>(壹次有效)</w:t>
      </w:r>
      <w:r w:rsidRPr="00073ED6">
        <w:rPr>
          <w:rFonts w:ascii="华文中宋" w:eastAsia="华文中宋" w:hAnsi="华文中宋" w:hint="eastAsia"/>
          <w:sz w:val="24"/>
          <w:szCs w:val="24"/>
        </w:rPr>
        <w:t>，受托人持此证明、本人身份证原件及身份证复印件到</w:t>
      </w:r>
      <w:r w:rsidR="004B3C5B" w:rsidRPr="00073ED6">
        <w:rPr>
          <w:rFonts w:ascii="华文中宋" w:eastAsia="华文中宋" w:hAnsi="华文中宋" w:hint="eastAsia"/>
          <w:sz w:val="24"/>
          <w:szCs w:val="24"/>
        </w:rPr>
        <w:t>保卫处审核</w:t>
      </w:r>
      <w:r w:rsidRPr="00073ED6">
        <w:rPr>
          <w:rFonts w:ascii="华文中宋" w:eastAsia="华文中宋" w:hAnsi="华文中宋" w:hint="eastAsia"/>
          <w:sz w:val="24"/>
          <w:szCs w:val="24"/>
        </w:rPr>
        <w:t>后，到加油站</w:t>
      </w:r>
      <w:r w:rsidR="004B3C5B" w:rsidRPr="00073ED6">
        <w:rPr>
          <w:rFonts w:ascii="华文中宋" w:eastAsia="华文中宋" w:hAnsi="华文中宋" w:hint="eastAsia"/>
          <w:sz w:val="24"/>
          <w:szCs w:val="24"/>
        </w:rPr>
        <w:t>等相关</w:t>
      </w:r>
      <w:r w:rsidR="005D371D" w:rsidRPr="00073ED6">
        <w:rPr>
          <w:rFonts w:ascii="华文中宋" w:eastAsia="华文中宋" w:hAnsi="华文中宋" w:hint="eastAsia"/>
          <w:sz w:val="24"/>
          <w:szCs w:val="24"/>
        </w:rPr>
        <w:t>单位申请</w:t>
      </w:r>
      <w:r w:rsidRPr="00073ED6">
        <w:rPr>
          <w:rFonts w:ascii="华文中宋" w:eastAsia="华文中宋" w:hAnsi="华文中宋" w:hint="eastAsia"/>
          <w:sz w:val="24"/>
          <w:szCs w:val="24"/>
        </w:rPr>
        <w:t>购买散装油品</w:t>
      </w:r>
      <w:r w:rsidR="00120127" w:rsidRPr="00073ED6">
        <w:rPr>
          <w:rFonts w:ascii="华文中宋" w:eastAsia="华文中宋" w:hAnsi="华文中宋" w:hint="eastAsia"/>
          <w:sz w:val="24"/>
          <w:szCs w:val="24"/>
        </w:rPr>
        <w:t>，购买后由单位指派专人保管并严格履行领用登记手续</w:t>
      </w:r>
      <w:r w:rsidRPr="00073ED6">
        <w:rPr>
          <w:rFonts w:ascii="华文中宋" w:eastAsia="华文中宋" w:hAnsi="华文中宋" w:hint="eastAsia"/>
          <w:sz w:val="24"/>
          <w:szCs w:val="24"/>
        </w:rPr>
        <w:t>。</w:t>
      </w:r>
    </w:p>
    <w:p w:rsidR="00F8501D" w:rsidRPr="00073ED6" w:rsidRDefault="00F8501D" w:rsidP="00E366D1">
      <w:pPr>
        <w:spacing w:line="400" w:lineRule="exact"/>
        <w:rPr>
          <w:rFonts w:ascii="华文中宋" w:eastAsia="华文中宋" w:hAnsi="华文中宋"/>
          <w:sz w:val="24"/>
          <w:szCs w:val="24"/>
        </w:rPr>
      </w:pPr>
      <w:r w:rsidRPr="00073ED6">
        <w:rPr>
          <w:rFonts w:ascii="华文中宋" w:eastAsia="华文中宋" w:hAnsi="华文中宋" w:hint="eastAsia"/>
          <w:sz w:val="24"/>
          <w:szCs w:val="24"/>
        </w:rPr>
        <w:t xml:space="preserve">      2、</w:t>
      </w:r>
      <w:r w:rsidR="00145AE0" w:rsidRPr="00073ED6">
        <w:rPr>
          <w:rFonts w:ascii="华文中宋" w:eastAsia="华文中宋" w:hAnsi="华文中宋" w:hint="eastAsia"/>
          <w:sz w:val="24"/>
          <w:szCs w:val="24"/>
        </w:rPr>
        <w:t>用于盛装</w:t>
      </w:r>
      <w:r w:rsidR="00120127" w:rsidRPr="00073ED6">
        <w:rPr>
          <w:rFonts w:ascii="华文中宋" w:eastAsia="华文中宋" w:hAnsi="华文中宋" w:hint="eastAsia"/>
          <w:sz w:val="24"/>
          <w:szCs w:val="24"/>
        </w:rPr>
        <w:t>（含储存）</w:t>
      </w:r>
      <w:r w:rsidR="00855B2A" w:rsidRPr="00073ED6">
        <w:rPr>
          <w:rFonts w:ascii="华文中宋" w:eastAsia="华文中宋" w:hAnsi="华文中宋" w:hint="eastAsia"/>
          <w:sz w:val="24"/>
          <w:szCs w:val="24"/>
        </w:rPr>
        <w:t>散装油品的容器必须符合</w:t>
      </w:r>
      <w:r w:rsidR="00002222" w:rsidRPr="00073ED6">
        <w:rPr>
          <w:rFonts w:ascii="华文中宋" w:eastAsia="华文中宋" w:hAnsi="华文中宋" w:hint="eastAsia"/>
          <w:sz w:val="24"/>
          <w:szCs w:val="24"/>
        </w:rPr>
        <w:t>行业</w:t>
      </w:r>
      <w:r w:rsidR="00855B2A" w:rsidRPr="00073ED6">
        <w:rPr>
          <w:rFonts w:ascii="华文中宋" w:eastAsia="华文中宋" w:hAnsi="华文中宋" w:hint="eastAsia"/>
          <w:sz w:val="24"/>
          <w:szCs w:val="24"/>
        </w:rPr>
        <w:t>标准。</w:t>
      </w:r>
    </w:p>
    <w:p w:rsidR="00B67EDB" w:rsidRDefault="00B67EDB" w:rsidP="00E366D1">
      <w:pPr>
        <w:spacing w:line="400" w:lineRule="exact"/>
        <w:rPr>
          <w:rFonts w:ascii="华文中宋" w:eastAsia="华文中宋" w:hAnsi="华文中宋" w:hint="eastAsia"/>
          <w:sz w:val="24"/>
          <w:szCs w:val="24"/>
        </w:rPr>
      </w:pPr>
      <w:r w:rsidRPr="00073ED6">
        <w:rPr>
          <w:rFonts w:ascii="华文中宋" w:eastAsia="华文中宋" w:hAnsi="华文中宋" w:hint="eastAsia"/>
          <w:sz w:val="24"/>
          <w:szCs w:val="24"/>
        </w:rPr>
        <w:t xml:space="preserve">      3、所购油品实行专买专用，不得挪着他用，</w:t>
      </w:r>
      <w:r w:rsidR="00002222" w:rsidRPr="00073ED6">
        <w:rPr>
          <w:rFonts w:ascii="华文中宋" w:eastAsia="华文中宋" w:hAnsi="华文中宋" w:hint="eastAsia"/>
          <w:sz w:val="24"/>
          <w:szCs w:val="24"/>
        </w:rPr>
        <w:t>违者</w:t>
      </w:r>
      <w:r w:rsidRPr="00073ED6">
        <w:rPr>
          <w:rFonts w:ascii="华文中宋" w:eastAsia="华文中宋" w:hAnsi="华文中宋" w:hint="eastAsia"/>
          <w:sz w:val="24"/>
          <w:szCs w:val="24"/>
        </w:rPr>
        <w:t>将</w:t>
      </w:r>
      <w:r w:rsidR="00002222" w:rsidRPr="00073ED6">
        <w:rPr>
          <w:rFonts w:ascii="华文中宋" w:eastAsia="华文中宋" w:hAnsi="华文中宋" w:hint="eastAsia"/>
          <w:sz w:val="24"/>
          <w:szCs w:val="24"/>
        </w:rPr>
        <w:t>被</w:t>
      </w:r>
      <w:r w:rsidR="00BD2A92" w:rsidRPr="00073ED6">
        <w:rPr>
          <w:rFonts w:ascii="华文中宋" w:eastAsia="华文中宋" w:hAnsi="华文中宋" w:hint="eastAsia"/>
          <w:sz w:val="24"/>
          <w:szCs w:val="24"/>
        </w:rPr>
        <w:t>依规依法</w:t>
      </w:r>
      <w:r w:rsidRPr="00073ED6">
        <w:rPr>
          <w:rFonts w:ascii="华文中宋" w:eastAsia="华文中宋" w:hAnsi="华文中宋" w:hint="eastAsia"/>
          <w:sz w:val="24"/>
          <w:szCs w:val="24"/>
        </w:rPr>
        <w:t>惩处</w:t>
      </w:r>
      <w:r w:rsidR="00E366D1">
        <w:rPr>
          <w:rFonts w:ascii="华文中宋" w:eastAsia="华文中宋" w:hAnsi="华文中宋" w:hint="eastAsia"/>
          <w:sz w:val="24"/>
          <w:szCs w:val="24"/>
        </w:rPr>
        <w:t>（请详阅《消防法》第六十二条第一第二项、《</w:t>
      </w:r>
      <w:r w:rsidR="00E366D1" w:rsidRPr="00E366D1">
        <w:rPr>
          <w:rFonts w:ascii="华文中宋" w:eastAsia="华文中宋" w:hAnsi="华文中宋" w:hint="eastAsia"/>
          <w:sz w:val="24"/>
          <w:szCs w:val="24"/>
        </w:rPr>
        <w:t>治安管理处罚法</w:t>
      </w:r>
      <w:r w:rsidR="00E366D1">
        <w:rPr>
          <w:rFonts w:ascii="华文中宋" w:eastAsia="华文中宋" w:hAnsi="华文中宋" w:hint="eastAsia"/>
          <w:sz w:val="24"/>
          <w:szCs w:val="24"/>
        </w:rPr>
        <w:t>》第三十条、《</w:t>
      </w:r>
      <w:r w:rsidR="00E366D1" w:rsidRPr="00E366D1">
        <w:rPr>
          <w:rFonts w:ascii="华文中宋" w:eastAsia="华文中宋" w:hAnsi="华文中宋" w:hint="eastAsia"/>
          <w:sz w:val="24"/>
          <w:szCs w:val="24"/>
        </w:rPr>
        <w:t>企业事业单位内部治安保卫条例</w:t>
      </w:r>
      <w:r w:rsidR="00E366D1">
        <w:rPr>
          <w:rFonts w:ascii="华文中宋" w:eastAsia="华文中宋" w:hAnsi="华文中宋" w:hint="eastAsia"/>
          <w:sz w:val="24"/>
          <w:szCs w:val="24"/>
        </w:rPr>
        <w:t>》</w:t>
      </w:r>
      <w:r w:rsidR="00D22FBA">
        <w:rPr>
          <w:rFonts w:ascii="华文中宋" w:eastAsia="华文中宋" w:hAnsi="华文中宋" w:hint="eastAsia"/>
          <w:sz w:val="24"/>
          <w:szCs w:val="24"/>
        </w:rPr>
        <w:t>第十九条</w:t>
      </w:r>
      <w:r w:rsidR="00E366D1">
        <w:rPr>
          <w:rFonts w:ascii="华文中宋" w:eastAsia="华文中宋" w:hAnsi="华文中宋" w:hint="eastAsia"/>
          <w:sz w:val="24"/>
          <w:szCs w:val="24"/>
        </w:rPr>
        <w:t>）</w:t>
      </w:r>
      <w:r w:rsidRPr="00073ED6">
        <w:rPr>
          <w:rFonts w:ascii="华文中宋" w:eastAsia="华文中宋" w:hAnsi="华文中宋" w:hint="eastAsia"/>
          <w:sz w:val="24"/>
          <w:szCs w:val="24"/>
        </w:rPr>
        <w:t>。</w:t>
      </w:r>
    </w:p>
    <w:p w:rsidR="00E366D1" w:rsidRPr="00E366D1" w:rsidRDefault="00E366D1" w:rsidP="00E366D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afterLines="100" w:after="312" w:line="440" w:lineRule="exact"/>
        <w:jc w:val="center"/>
        <w:rPr>
          <w:rFonts w:ascii="华文中宋" w:eastAsia="华文中宋" w:hAnsi="华文中宋" w:cs="宋体" w:hint="eastAsia"/>
          <w:b/>
          <w:color w:val="333333"/>
          <w:kern w:val="0"/>
          <w:sz w:val="32"/>
          <w:szCs w:val="32"/>
        </w:rPr>
      </w:pPr>
      <w:r w:rsidRPr="00E366D1">
        <w:rPr>
          <w:rFonts w:ascii="华文中宋" w:eastAsia="华文中宋" w:hAnsi="华文中宋" w:cs="宋体" w:hint="eastAsia"/>
          <w:b/>
          <w:color w:val="333333"/>
          <w:kern w:val="0"/>
          <w:sz w:val="32"/>
          <w:szCs w:val="32"/>
        </w:rPr>
        <w:lastRenderedPageBreak/>
        <w:t>受托</w:t>
      </w:r>
      <w:r w:rsidR="00D42A6A">
        <w:rPr>
          <w:rFonts w:ascii="华文中宋" w:eastAsia="华文中宋" w:hAnsi="华文中宋" w:cs="宋体" w:hint="eastAsia"/>
          <w:b/>
          <w:color w:val="333333"/>
          <w:kern w:val="0"/>
          <w:sz w:val="32"/>
          <w:szCs w:val="32"/>
        </w:rPr>
        <w:t>人</w:t>
      </w:r>
      <w:r w:rsidRPr="00E366D1">
        <w:rPr>
          <w:rFonts w:ascii="华文中宋" w:eastAsia="华文中宋" w:hAnsi="华文中宋" w:cs="宋体" w:hint="eastAsia"/>
          <w:b/>
          <w:color w:val="333333"/>
          <w:kern w:val="0"/>
          <w:sz w:val="32"/>
          <w:szCs w:val="32"/>
        </w:rPr>
        <w:t>等工作人员须知</w:t>
      </w:r>
    </w:p>
    <w:p w:rsidR="00723343" w:rsidRPr="0077730A" w:rsidRDefault="0077730A" w:rsidP="00E366D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561"/>
        <w:jc w:val="left"/>
        <w:rPr>
          <w:rFonts w:ascii="微软雅黑" w:eastAsia="微软雅黑" w:hAnsi="微软雅黑" w:cs="宋体"/>
          <w:b/>
          <w:color w:val="333333"/>
          <w:kern w:val="0"/>
          <w:sz w:val="24"/>
          <w:szCs w:val="24"/>
        </w:rPr>
      </w:pPr>
      <w:r w:rsidRPr="0077730A">
        <w:rPr>
          <w:rFonts w:ascii="华文中宋" w:eastAsia="华文中宋" w:hAnsi="华文中宋" w:cs="宋体" w:hint="eastAsia"/>
          <w:b/>
          <w:color w:val="333333"/>
          <w:kern w:val="0"/>
          <w:sz w:val="28"/>
          <w:szCs w:val="28"/>
        </w:rPr>
        <w:t>1、</w:t>
      </w:r>
      <w:r w:rsidR="00723343" w:rsidRPr="0077730A">
        <w:rPr>
          <w:rFonts w:ascii="华文中宋" w:eastAsia="华文中宋" w:hAnsi="华文中宋" w:cs="宋体" w:hint="eastAsia"/>
          <w:b/>
          <w:color w:val="333333"/>
          <w:kern w:val="0"/>
          <w:sz w:val="28"/>
          <w:szCs w:val="28"/>
        </w:rPr>
        <w:t>加</w:t>
      </w:r>
      <w:r w:rsidR="00723343" w:rsidRPr="00723343">
        <w:rPr>
          <w:rFonts w:ascii="华文中宋" w:eastAsia="华文中宋" w:hAnsi="华文中宋" w:cs="宋体" w:hint="eastAsia"/>
          <w:b/>
          <w:color w:val="333333"/>
          <w:kern w:val="0"/>
          <w:sz w:val="28"/>
          <w:szCs w:val="28"/>
        </w:rPr>
        <w:t>油站不指定专门加油机和加油员提供散装汽油销售服务、对</w:t>
      </w:r>
      <w:proofErr w:type="gramStart"/>
      <w:r w:rsidR="00723343" w:rsidRPr="00723343">
        <w:rPr>
          <w:rFonts w:ascii="华文中宋" w:eastAsia="华文中宋" w:hAnsi="华文中宋" w:cs="宋体" w:hint="eastAsia"/>
          <w:b/>
          <w:color w:val="333333"/>
          <w:kern w:val="0"/>
          <w:sz w:val="28"/>
          <w:szCs w:val="28"/>
        </w:rPr>
        <w:t>无购买</w:t>
      </w:r>
      <w:proofErr w:type="gramEnd"/>
      <w:r w:rsidR="00723343" w:rsidRPr="00723343">
        <w:rPr>
          <w:rFonts w:ascii="华文中宋" w:eastAsia="华文中宋" w:hAnsi="华文中宋" w:cs="宋体" w:hint="eastAsia"/>
          <w:b/>
          <w:color w:val="333333"/>
          <w:kern w:val="0"/>
          <w:sz w:val="28"/>
          <w:szCs w:val="28"/>
        </w:rPr>
        <w:t>证明随意销售散装汽油等违规行为,各级公安机关应依照</w:t>
      </w:r>
      <w:r w:rsidR="00723343" w:rsidRPr="00723343">
        <w:rPr>
          <w:rFonts w:ascii="微软雅黑" w:eastAsia="微软雅黑" w:hAnsi="微软雅黑" w:cs="宋体" w:hint="eastAsia"/>
          <w:b/>
          <w:color w:val="333333"/>
          <w:kern w:val="0"/>
          <w:sz w:val="24"/>
          <w:szCs w:val="24"/>
        </w:rPr>
        <w:t>《企业事业单位内部治安保卫条例》第十九条之规定</w:t>
      </w:r>
      <w:r w:rsidR="00723343" w:rsidRPr="00723343">
        <w:rPr>
          <w:rFonts w:ascii="华文中宋" w:eastAsia="华文中宋" w:hAnsi="华文中宋" w:cs="宋体" w:hint="eastAsia"/>
          <w:b/>
          <w:color w:val="333333"/>
          <w:kern w:val="0"/>
          <w:sz w:val="28"/>
          <w:szCs w:val="28"/>
        </w:rPr>
        <w:t>，视情况给予如下处罚：</w:t>
      </w:r>
    </w:p>
    <w:p w:rsidR="00723343" w:rsidRPr="00723343" w:rsidRDefault="00723343" w:rsidP="00E366D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560"/>
        <w:jc w:val="left"/>
        <w:rPr>
          <w:rFonts w:ascii="华文中宋" w:eastAsia="华文中宋" w:hAnsi="华文中宋" w:cs="宋体"/>
          <w:color w:val="333333"/>
          <w:kern w:val="0"/>
          <w:sz w:val="28"/>
          <w:szCs w:val="28"/>
        </w:rPr>
      </w:pPr>
      <w:r w:rsidRPr="00723343">
        <w:rPr>
          <w:rFonts w:ascii="华文中宋" w:eastAsia="华文中宋" w:hAnsi="华文中宋" w:cs="宋体" w:hint="eastAsia"/>
          <w:color w:val="333333"/>
          <w:kern w:val="0"/>
          <w:sz w:val="28"/>
          <w:szCs w:val="28"/>
          <w:highlight w:val="yellow"/>
        </w:rPr>
        <w:t>单位违反《企业事业单位内部治安保卫条例》的规定</w:t>
      </w:r>
      <w:r w:rsidRPr="00723343">
        <w:rPr>
          <w:rFonts w:ascii="华文中宋" w:eastAsia="华文中宋" w:hAnsi="华文中宋" w:cs="宋体" w:hint="eastAsia"/>
          <w:color w:val="333333"/>
          <w:kern w:val="0"/>
          <w:sz w:val="28"/>
          <w:szCs w:val="28"/>
        </w:rPr>
        <w:t>，存在治安隐患的，公安机关应当责令限期整改，并处警告；单位逾期不整改，造成公民人身伤害、公司财产损失，或者严重威胁人身安全、公私财产安全或者公共安全的，对单位处1万元以上10万元以下的罚款，对单位主要负责人和其他直接责任人员处500元以上5000元以下的罚款，并可以建议有关组织对单位主要负责人和其他直接负责人员依法给予处分；情节严重，构成犯罪的，依法追究刑事责任。</w:t>
      </w:r>
    </w:p>
    <w:p w:rsidR="0077730A" w:rsidRPr="0077730A" w:rsidRDefault="0077730A" w:rsidP="00E366D1">
      <w:pPr>
        <w:pStyle w:val="HTML"/>
        <w:shd w:val="clear" w:color="auto" w:fill="FFFFFF"/>
        <w:spacing w:before="150" w:after="150" w:line="440" w:lineRule="exact"/>
        <w:ind w:firstLine="540"/>
        <w:rPr>
          <w:rFonts w:ascii="华文中宋" w:eastAsia="华文中宋" w:hAnsi="华文中宋"/>
          <w:b/>
          <w:color w:val="333333"/>
          <w:sz w:val="28"/>
          <w:szCs w:val="28"/>
        </w:rPr>
      </w:pPr>
      <w:r w:rsidRPr="0077730A">
        <w:rPr>
          <w:rFonts w:ascii="华文中宋" w:eastAsia="华文中宋" w:hAnsi="华文中宋" w:hint="eastAsia"/>
          <w:b/>
          <w:sz w:val="28"/>
          <w:szCs w:val="28"/>
        </w:rPr>
        <w:t>2、</w:t>
      </w:r>
      <w:r w:rsidRPr="0077730A">
        <w:rPr>
          <w:rFonts w:ascii="华文中宋" w:eastAsia="华文中宋" w:hAnsi="华文中宋" w:hint="eastAsia"/>
          <w:b/>
          <w:color w:val="333333"/>
          <w:sz w:val="28"/>
          <w:szCs w:val="28"/>
        </w:rPr>
        <w:t>在易燃易爆场所灌装汽油，具有</w:t>
      </w:r>
      <w:hyperlink r:id="rId5" w:tgtFrame="_blank" w:history="1">
        <w:r w:rsidRPr="0077730A">
          <w:rPr>
            <w:rFonts w:ascii="华文中宋" w:eastAsia="华文中宋" w:hAnsi="华文中宋" w:hint="eastAsia"/>
            <w:b/>
            <w:color w:val="333333"/>
            <w:sz w:val="28"/>
            <w:szCs w:val="28"/>
          </w:rPr>
          <w:t>重大火灾</w:t>
        </w:r>
      </w:hyperlink>
      <w:r w:rsidRPr="0077730A">
        <w:rPr>
          <w:rFonts w:ascii="华文中宋" w:eastAsia="华文中宋" w:hAnsi="华文中宋" w:hint="eastAsia"/>
          <w:b/>
          <w:color w:val="333333"/>
          <w:sz w:val="28"/>
          <w:szCs w:val="28"/>
        </w:rPr>
        <w:t>危险性，且零散销售汽油属违法行为，依据</w:t>
      </w:r>
      <w:hyperlink r:id="rId6" w:tgtFrame="_blank" w:history="1">
        <w:r w:rsidRPr="0077730A">
          <w:rPr>
            <w:rFonts w:ascii="华文中宋" w:eastAsia="华文中宋" w:hAnsi="华文中宋" w:hint="eastAsia"/>
            <w:b/>
            <w:color w:val="333333"/>
            <w:sz w:val="28"/>
            <w:szCs w:val="28"/>
          </w:rPr>
          <w:t>《中华人民共和国消防法》</w:t>
        </w:r>
      </w:hyperlink>
      <w:r w:rsidRPr="0077730A">
        <w:rPr>
          <w:rFonts w:ascii="华文中宋" w:eastAsia="华文中宋" w:hAnsi="华文中宋" w:hint="eastAsia"/>
          <w:b/>
          <w:color w:val="333333"/>
          <w:sz w:val="28"/>
          <w:szCs w:val="28"/>
        </w:rPr>
        <w:t>第六十二条第一项的规定和</w:t>
      </w:r>
      <w:hyperlink r:id="rId7" w:tgtFrame="_blank" w:history="1">
        <w:r w:rsidRPr="0077730A">
          <w:rPr>
            <w:rFonts w:ascii="华文中宋" w:eastAsia="华文中宋" w:hAnsi="华文中宋" w:hint="eastAsia"/>
            <w:b/>
            <w:color w:val="333333"/>
            <w:sz w:val="28"/>
            <w:szCs w:val="28"/>
          </w:rPr>
          <w:t>《中华人民共和国治安管理处罚法》</w:t>
        </w:r>
      </w:hyperlink>
      <w:r w:rsidRPr="0077730A">
        <w:rPr>
          <w:rFonts w:ascii="华文中宋" w:eastAsia="华文中宋" w:hAnsi="华文中宋" w:hint="eastAsia"/>
          <w:b/>
          <w:color w:val="333333"/>
          <w:sz w:val="28"/>
          <w:szCs w:val="28"/>
        </w:rPr>
        <w:t>第三十条的规定。</w:t>
      </w:r>
    </w:p>
    <w:p w:rsidR="0077730A" w:rsidRDefault="0077730A" w:rsidP="00E366D1">
      <w:pPr>
        <w:pStyle w:val="HTML"/>
        <w:shd w:val="clear" w:color="auto" w:fill="FFFFFF"/>
        <w:spacing w:before="150" w:after="150" w:line="440" w:lineRule="exact"/>
        <w:ind w:firstLine="540"/>
        <w:rPr>
          <w:rFonts w:ascii="华文中宋" w:eastAsia="华文中宋" w:hAnsi="华文中宋"/>
          <w:color w:val="333333"/>
          <w:sz w:val="28"/>
          <w:szCs w:val="28"/>
        </w:rPr>
      </w:pPr>
      <w:r w:rsidRPr="0077730A">
        <w:rPr>
          <w:rFonts w:ascii="华文中宋" w:eastAsia="华文中宋" w:hAnsi="华文中宋" w:hint="eastAsia"/>
          <w:b/>
          <w:bCs/>
          <w:color w:val="333333"/>
          <w:sz w:val="28"/>
          <w:szCs w:val="28"/>
          <w:highlight w:val="yellow"/>
        </w:rPr>
        <w:t>第六十二条</w:t>
      </w:r>
      <w:r w:rsidRPr="0077730A">
        <w:rPr>
          <w:rFonts w:hint="eastAsia"/>
          <w:color w:val="000000"/>
          <w:highlight w:val="yellow"/>
          <w:shd w:val="clear" w:color="auto" w:fill="FFFFFF"/>
        </w:rPr>
        <w:t xml:space="preserve">　</w:t>
      </w:r>
      <w:r w:rsidRPr="0077730A">
        <w:rPr>
          <w:rFonts w:ascii="华文中宋" w:eastAsia="华文中宋" w:hAnsi="华文中宋" w:hint="eastAsia"/>
          <w:color w:val="333333"/>
          <w:sz w:val="28"/>
          <w:szCs w:val="28"/>
          <w:highlight w:val="yellow"/>
        </w:rPr>
        <w:t>有下列行为之一的，依照《中华人民共和国治安管理处罚法》的规定处罚：</w:t>
      </w:r>
    </w:p>
    <w:p w:rsidR="0077730A" w:rsidRDefault="0077730A" w:rsidP="00E366D1">
      <w:pPr>
        <w:pStyle w:val="HTML"/>
        <w:shd w:val="clear" w:color="auto" w:fill="FFFFFF"/>
        <w:spacing w:before="150" w:after="150" w:line="440" w:lineRule="exact"/>
        <w:ind w:firstLine="540"/>
        <w:rPr>
          <w:rFonts w:ascii="华文中宋" w:eastAsia="华文中宋" w:hAnsi="华文中宋"/>
          <w:color w:val="333333"/>
          <w:sz w:val="28"/>
          <w:szCs w:val="28"/>
        </w:rPr>
      </w:pPr>
      <w:r w:rsidRPr="0077730A">
        <w:rPr>
          <w:rFonts w:ascii="华文中宋" w:eastAsia="华文中宋" w:hAnsi="华文中宋" w:hint="eastAsia"/>
          <w:color w:val="333333"/>
          <w:sz w:val="28"/>
          <w:szCs w:val="28"/>
        </w:rPr>
        <w:t>（一）违反有关消防技术标准和管理规定生产、储存、运输、销售、使用、销毁易燃易爆危险品的；</w:t>
      </w:r>
    </w:p>
    <w:p w:rsidR="0077730A" w:rsidRPr="0077730A" w:rsidRDefault="0077730A" w:rsidP="00E366D1">
      <w:pPr>
        <w:pStyle w:val="HTML"/>
        <w:shd w:val="clear" w:color="auto" w:fill="FFFFFF"/>
        <w:spacing w:before="150" w:after="150" w:line="440" w:lineRule="exact"/>
        <w:ind w:firstLine="540"/>
        <w:rPr>
          <w:rFonts w:ascii="华文中宋" w:eastAsia="华文中宋" w:hAnsi="华文中宋"/>
          <w:color w:val="333333"/>
          <w:sz w:val="28"/>
          <w:szCs w:val="28"/>
        </w:rPr>
      </w:pPr>
      <w:r w:rsidRPr="0077730A">
        <w:rPr>
          <w:rFonts w:ascii="华文中宋" w:eastAsia="华文中宋" w:hAnsi="华文中宋" w:hint="eastAsia"/>
          <w:color w:val="333333"/>
          <w:sz w:val="28"/>
          <w:szCs w:val="28"/>
        </w:rPr>
        <w:t>（二）非法携带易燃易爆危险品进入公共场所或者乘坐公共交通工具的；</w:t>
      </w:r>
    </w:p>
    <w:p w:rsidR="0077730A" w:rsidRPr="0077730A" w:rsidRDefault="0077730A" w:rsidP="00E366D1">
      <w:pPr>
        <w:widowControl/>
        <w:shd w:val="clear" w:color="auto" w:fill="FFFFFF"/>
        <w:spacing w:line="440" w:lineRule="exact"/>
        <w:ind w:firstLine="480"/>
        <w:jc w:val="left"/>
        <w:rPr>
          <w:rFonts w:ascii="华文中宋" w:eastAsia="华文中宋" w:hAnsi="华文中宋" w:cs="宋体"/>
          <w:b/>
          <w:color w:val="333333"/>
          <w:kern w:val="0"/>
          <w:sz w:val="28"/>
          <w:szCs w:val="28"/>
        </w:rPr>
      </w:pPr>
      <w:r w:rsidRPr="005B5018">
        <w:rPr>
          <w:rFonts w:ascii="华文中宋" w:eastAsia="华文中宋" w:hAnsi="华文中宋" w:cs="宋体" w:hint="eastAsia"/>
          <w:b/>
          <w:color w:val="333333"/>
          <w:kern w:val="0"/>
          <w:sz w:val="28"/>
          <w:szCs w:val="28"/>
          <w:highlight w:val="yellow"/>
        </w:rPr>
        <w:t xml:space="preserve">第二节 </w:t>
      </w:r>
      <w:r w:rsidRPr="0077730A">
        <w:rPr>
          <w:rFonts w:ascii="华文中宋" w:eastAsia="华文中宋" w:hAnsi="华文中宋" w:cs="宋体"/>
          <w:b/>
          <w:color w:val="333333"/>
          <w:kern w:val="0"/>
          <w:sz w:val="28"/>
          <w:szCs w:val="28"/>
          <w:highlight w:val="yellow"/>
        </w:rPr>
        <w:t>妨害公共安全的行为和处罚</w:t>
      </w:r>
    </w:p>
    <w:p w:rsidR="0077730A" w:rsidRPr="0077730A" w:rsidRDefault="0077730A" w:rsidP="00E366D1">
      <w:pPr>
        <w:widowControl/>
        <w:shd w:val="clear" w:color="auto" w:fill="FFFFFF"/>
        <w:spacing w:line="440" w:lineRule="exact"/>
        <w:ind w:firstLine="480"/>
        <w:jc w:val="left"/>
        <w:rPr>
          <w:rFonts w:ascii="华文中宋" w:eastAsia="华文中宋" w:hAnsi="华文中宋" w:cs="宋体"/>
          <w:color w:val="333333"/>
          <w:kern w:val="0"/>
          <w:sz w:val="28"/>
          <w:szCs w:val="28"/>
        </w:rPr>
      </w:pPr>
      <w:r w:rsidRPr="0077730A">
        <w:rPr>
          <w:rFonts w:ascii="华文中宋" w:eastAsia="华文中宋" w:hAnsi="华文中宋" w:cs="宋体"/>
          <w:color w:val="333333"/>
          <w:kern w:val="0"/>
          <w:sz w:val="28"/>
          <w:szCs w:val="28"/>
        </w:rPr>
        <w:t>第三十条 违反国家规定，制造、买卖、储存、</w:t>
      </w:r>
      <w:hyperlink r:id="rId8" w:tgtFrame="_blank" w:history="1">
        <w:r w:rsidRPr="0077730A">
          <w:rPr>
            <w:rFonts w:ascii="华文中宋" w:eastAsia="华文中宋" w:hAnsi="华文中宋" w:cs="宋体"/>
            <w:color w:val="333333"/>
            <w:kern w:val="0"/>
            <w:sz w:val="28"/>
            <w:szCs w:val="28"/>
          </w:rPr>
          <w:t>运输</w:t>
        </w:r>
      </w:hyperlink>
      <w:r w:rsidRPr="0077730A">
        <w:rPr>
          <w:rFonts w:ascii="华文中宋" w:eastAsia="华文中宋" w:hAnsi="华文中宋" w:cs="宋体"/>
          <w:color w:val="333333"/>
          <w:kern w:val="0"/>
          <w:sz w:val="28"/>
          <w:szCs w:val="28"/>
        </w:rPr>
        <w:t>、邮寄、携带、</w:t>
      </w:r>
      <w:hyperlink r:id="rId9" w:tgtFrame="_blank" w:history="1">
        <w:r w:rsidRPr="0077730A">
          <w:rPr>
            <w:rFonts w:ascii="华文中宋" w:eastAsia="华文中宋" w:hAnsi="华文中宋" w:cs="宋体"/>
            <w:color w:val="333333"/>
            <w:kern w:val="0"/>
            <w:sz w:val="28"/>
            <w:szCs w:val="28"/>
          </w:rPr>
          <w:t>使用</w:t>
        </w:r>
      </w:hyperlink>
      <w:r w:rsidRPr="0077730A">
        <w:rPr>
          <w:rFonts w:ascii="华文中宋" w:eastAsia="华文中宋" w:hAnsi="华文中宋" w:cs="宋体"/>
          <w:color w:val="333333"/>
          <w:kern w:val="0"/>
          <w:sz w:val="28"/>
          <w:szCs w:val="28"/>
        </w:rPr>
        <w:t>、</w:t>
      </w:r>
      <w:hyperlink r:id="rId10" w:tgtFrame="_blank" w:history="1">
        <w:r w:rsidRPr="0077730A">
          <w:rPr>
            <w:rFonts w:ascii="华文中宋" w:eastAsia="华文中宋" w:hAnsi="华文中宋" w:cs="宋体"/>
            <w:color w:val="333333"/>
            <w:kern w:val="0"/>
            <w:sz w:val="28"/>
            <w:szCs w:val="28"/>
          </w:rPr>
          <w:t>提供</w:t>
        </w:r>
      </w:hyperlink>
      <w:r w:rsidRPr="0077730A">
        <w:rPr>
          <w:rFonts w:ascii="华文中宋" w:eastAsia="华文中宋" w:hAnsi="华文中宋" w:cs="宋体"/>
          <w:color w:val="333333"/>
          <w:kern w:val="0"/>
          <w:sz w:val="28"/>
          <w:szCs w:val="28"/>
        </w:rPr>
        <w:t>、处置爆炸性、毒害性、放射性、腐蚀性物质或者传染病</w:t>
      </w:r>
      <w:hyperlink r:id="rId11" w:tgtFrame="_blank" w:history="1">
        <w:r w:rsidRPr="0077730A">
          <w:rPr>
            <w:rFonts w:ascii="华文中宋" w:eastAsia="华文中宋" w:hAnsi="华文中宋" w:cs="宋体"/>
            <w:color w:val="333333"/>
            <w:kern w:val="0"/>
            <w:sz w:val="28"/>
            <w:szCs w:val="28"/>
          </w:rPr>
          <w:t>病原体</w:t>
        </w:r>
      </w:hyperlink>
      <w:r w:rsidRPr="0077730A">
        <w:rPr>
          <w:rFonts w:ascii="华文中宋" w:eastAsia="华文中宋" w:hAnsi="华文中宋" w:cs="宋体"/>
          <w:color w:val="333333"/>
          <w:kern w:val="0"/>
          <w:sz w:val="28"/>
          <w:szCs w:val="28"/>
        </w:rPr>
        <w:t>等危险物质的，处10日以上15日以下拘留；情节较轻的，处5日以上10日以下拘留。</w:t>
      </w:r>
    </w:p>
    <w:p w:rsidR="00723343" w:rsidRDefault="0077730A" w:rsidP="00E366D1">
      <w:pPr>
        <w:widowControl/>
        <w:shd w:val="clear" w:color="auto" w:fill="FFFFFF"/>
        <w:spacing w:line="440" w:lineRule="exact"/>
        <w:ind w:firstLine="480"/>
        <w:jc w:val="left"/>
        <w:rPr>
          <w:rFonts w:ascii="华文中宋" w:eastAsia="华文中宋" w:hAnsi="华文中宋" w:cs="宋体"/>
          <w:color w:val="333333"/>
          <w:kern w:val="0"/>
          <w:sz w:val="28"/>
          <w:szCs w:val="28"/>
        </w:rPr>
      </w:pPr>
      <w:r w:rsidRPr="0077730A">
        <w:rPr>
          <w:rFonts w:ascii="华文中宋" w:eastAsia="华文中宋" w:hAnsi="华文中宋" w:cs="宋体"/>
          <w:color w:val="333333"/>
          <w:kern w:val="0"/>
          <w:sz w:val="28"/>
          <w:szCs w:val="28"/>
        </w:rPr>
        <w:t>第三十一条 爆炸性、毒害性、放射性、腐蚀性物质或者传染病病原体等危险物质被盗、被抢或者丢失，未按规定报告的，处5日以下拘留；故意隐瞒不报的，处5日以上10日以下拘留。</w:t>
      </w:r>
    </w:p>
    <w:sectPr w:rsidR="00723343" w:rsidSect="00002222">
      <w:pgSz w:w="11906" w:h="16838"/>
      <w:pgMar w:top="1361" w:right="1361" w:bottom="1304" w:left="1797" w:header="851" w:footer="992" w:gutter="284"/>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C99"/>
    <w:rsid w:val="00002222"/>
    <w:rsid w:val="00073ED6"/>
    <w:rsid w:val="00120127"/>
    <w:rsid w:val="00145AE0"/>
    <w:rsid w:val="00286D8B"/>
    <w:rsid w:val="00407590"/>
    <w:rsid w:val="004B3C5B"/>
    <w:rsid w:val="005B5018"/>
    <w:rsid w:val="005D371D"/>
    <w:rsid w:val="00627340"/>
    <w:rsid w:val="00637544"/>
    <w:rsid w:val="00723343"/>
    <w:rsid w:val="0077730A"/>
    <w:rsid w:val="00855B2A"/>
    <w:rsid w:val="008A5A2B"/>
    <w:rsid w:val="008B25C8"/>
    <w:rsid w:val="00A27CFD"/>
    <w:rsid w:val="00A53FD0"/>
    <w:rsid w:val="00B67EDB"/>
    <w:rsid w:val="00BD2A92"/>
    <w:rsid w:val="00BF1C99"/>
    <w:rsid w:val="00D22FBA"/>
    <w:rsid w:val="00D42A6A"/>
    <w:rsid w:val="00D91DF0"/>
    <w:rsid w:val="00E366D1"/>
    <w:rsid w:val="00E7525E"/>
    <w:rsid w:val="00F8501D"/>
    <w:rsid w:val="00FD4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semiHidden/>
    <w:unhideWhenUsed/>
    <w:rsid w:val="007233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723343"/>
    <w:rPr>
      <w:rFonts w:ascii="宋体" w:eastAsia="宋体" w:hAnsi="宋体" w:cs="宋体"/>
      <w:kern w:val="0"/>
      <w:sz w:val="24"/>
      <w:szCs w:val="24"/>
    </w:rPr>
  </w:style>
  <w:style w:type="character" w:styleId="a3">
    <w:name w:val="Hyperlink"/>
    <w:basedOn w:val="a0"/>
    <w:uiPriority w:val="99"/>
    <w:semiHidden/>
    <w:unhideWhenUsed/>
    <w:rsid w:val="0077730A"/>
    <w:rPr>
      <w:color w:val="0000FF"/>
      <w:u w:val="single"/>
    </w:rPr>
  </w:style>
  <w:style w:type="character" w:styleId="a4">
    <w:name w:val="FollowedHyperlink"/>
    <w:basedOn w:val="a0"/>
    <w:uiPriority w:val="99"/>
    <w:semiHidden/>
    <w:unhideWhenUsed/>
    <w:rsid w:val="0077730A"/>
    <w:rPr>
      <w:color w:val="800080" w:themeColor="followedHyperlink"/>
      <w:u w:val="single"/>
    </w:rPr>
  </w:style>
  <w:style w:type="character" w:customStyle="1" w:styleId="apple-converted-space">
    <w:name w:val="apple-converted-space"/>
    <w:basedOn w:val="a0"/>
    <w:rsid w:val="0077730A"/>
  </w:style>
  <w:style w:type="character" w:styleId="a5">
    <w:name w:val="Strong"/>
    <w:basedOn w:val="a0"/>
    <w:uiPriority w:val="22"/>
    <w:qFormat/>
    <w:rsid w:val="0077730A"/>
    <w:rPr>
      <w:b/>
      <w:bCs/>
    </w:rPr>
  </w:style>
  <w:style w:type="paragraph" w:styleId="a6">
    <w:name w:val="Normal (Web)"/>
    <w:basedOn w:val="a"/>
    <w:uiPriority w:val="99"/>
    <w:unhideWhenUsed/>
    <w:rsid w:val="00627340"/>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semiHidden/>
    <w:unhideWhenUsed/>
    <w:rsid w:val="007233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723343"/>
    <w:rPr>
      <w:rFonts w:ascii="宋体" w:eastAsia="宋体" w:hAnsi="宋体" w:cs="宋体"/>
      <w:kern w:val="0"/>
      <w:sz w:val="24"/>
      <w:szCs w:val="24"/>
    </w:rPr>
  </w:style>
  <w:style w:type="character" w:styleId="a3">
    <w:name w:val="Hyperlink"/>
    <w:basedOn w:val="a0"/>
    <w:uiPriority w:val="99"/>
    <w:semiHidden/>
    <w:unhideWhenUsed/>
    <w:rsid w:val="0077730A"/>
    <w:rPr>
      <w:color w:val="0000FF"/>
      <w:u w:val="single"/>
    </w:rPr>
  </w:style>
  <w:style w:type="character" w:styleId="a4">
    <w:name w:val="FollowedHyperlink"/>
    <w:basedOn w:val="a0"/>
    <w:uiPriority w:val="99"/>
    <w:semiHidden/>
    <w:unhideWhenUsed/>
    <w:rsid w:val="0077730A"/>
    <w:rPr>
      <w:color w:val="800080" w:themeColor="followedHyperlink"/>
      <w:u w:val="single"/>
    </w:rPr>
  </w:style>
  <w:style w:type="character" w:customStyle="1" w:styleId="apple-converted-space">
    <w:name w:val="apple-converted-space"/>
    <w:basedOn w:val="a0"/>
    <w:rsid w:val="0077730A"/>
  </w:style>
  <w:style w:type="character" w:styleId="a5">
    <w:name w:val="Strong"/>
    <w:basedOn w:val="a0"/>
    <w:uiPriority w:val="22"/>
    <w:qFormat/>
    <w:rsid w:val="0077730A"/>
    <w:rPr>
      <w:b/>
      <w:bCs/>
    </w:rPr>
  </w:style>
  <w:style w:type="paragraph" w:styleId="a6">
    <w:name w:val="Normal (Web)"/>
    <w:basedOn w:val="a"/>
    <w:uiPriority w:val="99"/>
    <w:unhideWhenUsed/>
    <w:rsid w:val="0062734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358067">
      <w:bodyDiv w:val="1"/>
      <w:marLeft w:val="0"/>
      <w:marRight w:val="0"/>
      <w:marTop w:val="0"/>
      <w:marBottom w:val="0"/>
      <w:divBdr>
        <w:top w:val="none" w:sz="0" w:space="0" w:color="auto"/>
        <w:left w:val="none" w:sz="0" w:space="0" w:color="auto"/>
        <w:bottom w:val="none" w:sz="0" w:space="0" w:color="auto"/>
        <w:right w:val="none" w:sz="0" w:space="0" w:color="auto"/>
      </w:divBdr>
    </w:div>
    <w:div w:id="171722567">
      <w:bodyDiv w:val="1"/>
      <w:marLeft w:val="0"/>
      <w:marRight w:val="0"/>
      <w:marTop w:val="0"/>
      <w:marBottom w:val="0"/>
      <w:divBdr>
        <w:top w:val="none" w:sz="0" w:space="0" w:color="auto"/>
        <w:left w:val="none" w:sz="0" w:space="0" w:color="auto"/>
        <w:bottom w:val="none" w:sz="0" w:space="0" w:color="auto"/>
        <w:right w:val="none" w:sz="0" w:space="0" w:color="auto"/>
      </w:divBdr>
      <w:divsChild>
        <w:div w:id="1059591091">
          <w:marLeft w:val="0"/>
          <w:marRight w:val="0"/>
          <w:marTop w:val="0"/>
          <w:marBottom w:val="225"/>
          <w:divBdr>
            <w:top w:val="none" w:sz="0" w:space="0" w:color="auto"/>
            <w:left w:val="none" w:sz="0" w:space="0" w:color="auto"/>
            <w:bottom w:val="none" w:sz="0" w:space="0" w:color="auto"/>
            <w:right w:val="none" w:sz="0" w:space="0" w:color="auto"/>
          </w:divBdr>
        </w:div>
        <w:div w:id="1405958167">
          <w:marLeft w:val="0"/>
          <w:marRight w:val="0"/>
          <w:marTop w:val="0"/>
          <w:marBottom w:val="225"/>
          <w:divBdr>
            <w:top w:val="none" w:sz="0" w:space="0" w:color="auto"/>
            <w:left w:val="none" w:sz="0" w:space="0" w:color="auto"/>
            <w:bottom w:val="none" w:sz="0" w:space="0" w:color="auto"/>
            <w:right w:val="none" w:sz="0" w:space="0" w:color="auto"/>
          </w:divBdr>
        </w:div>
        <w:div w:id="1536187352">
          <w:marLeft w:val="0"/>
          <w:marRight w:val="0"/>
          <w:marTop w:val="0"/>
          <w:marBottom w:val="225"/>
          <w:divBdr>
            <w:top w:val="none" w:sz="0" w:space="0" w:color="auto"/>
            <w:left w:val="none" w:sz="0" w:space="0" w:color="auto"/>
            <w:bottom w:val="none" w:sz="0" w:space="0" w:color="auto"/>
            <w:right w:val="none" w:sz="0" w:space="0" w:color="auto"/>
          </w:divBdr>
        </w:div>
      </w:divsChild>
    </w:div>
    <w:div w:id="1847011434">
      <w:bodyDiv w:val="1"/>
      <w:marLeft w:val="0"/>
      <w:marRight w:val="0"/>
      <w:marTop w:val="0"/>
      <w:marBottom w:val="0"/>
      <w:divBdr>
        <w:top w:val="none" w:sz="0" w:space="0" w:color="auto"/>
        <w:left w:val="none" w:sz="0" w:space="0" w:color="auto"/>
        <w:bottom w:val="none" w:sz="0" w:space="0" w:color="auto"/>
        <w:right w:val="none" w:sz="0" w:space="0" w:color="auto"/>
      </w:divBdr>
    </w:div>
    <w:div w:id="1871382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E8%BF%90%E8%BE%9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aidu.com/s?wd=%E3%80%8A%E4%B8%AD%E5%8D%8E%E4%BA%BA%E6%B0%91%E5%85%B1%E5%92%8C%E5%9B%BD%E6%B2%BB%E5%AE%89%E7%AE%A1%E7%90%86%E5%A4%84%E7%BD%9A%E6%B3%95%E3%80%8B&amp;tn=44039180_cpr&amp;fenlei=mv6quAkxTZn0IZRqIHckPjm4nH00T1dWnWIbujRzmyndryfdnWbk0ZwV5Hcvrjm3rH6sPfKWUMw85HfYnjn4nH6sgvPsT6KdThsqpZwYTjCEQLGCpyw9Uz4Bmy-bIi4WUvYETgN-TLwGUv3EnHmvrjRLnHm3PjR3n1c1nWczPs"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baidu.com/s?wd=%E3%80%8A%E4%B8%AD%E5%8D%8E%E4%BA%BA%E6%B0%91%E5%85%B1%E5%92%8C%E5%9B%BD%E6%B6%88%E9%98%B2%E6%B3%95%E3%80%8B&amp;tn=44039180_cpr&amp;fenlei=mv6quAkxTZn0IZRqIHckPjm4nH00T1dWnWIbujRzmyndryfdnWbk0ZwV5Hcvrjm3rH6sPfKWUMw85HfYnjn4nH6sgvPsT6KdThsqpZwYTjCEQLGCpyw9Uz4Bmy-bIi4WUvYETgN-TLwGUv3EnHmvrjRLnHm3PjR3n1c1nWczPs" TargetMode="External"/><Relationship Id="rId11" Type="http://schemas.openxmlformats.org/officeDocument/2006/relationships/hyperlink" Target="https://baike.baidu.com/item/%E7%97%85%E5%8E%9F%E4%BD%93" TargetMode="External"/><Relationship Id="rId5" Type="http://schemas.openxmlformats.org/officeDocument/2006/relationships/hyperlink" Target="https://www.baidu.com/s?wd=%E9%87%8D%E5%A4%A7%E7%81%AB%E7%81%BE&amp;tn=44039180_cpr&amp;fenlei=mv6quAkxTZn0IZRqIHckPjm4nH00T1dWnWIbujRzmyndryfdnWbk0ZwV5Hcvrjm3rH6sPfKWUMw85HfYnjn4nH6sgvPsT6KdThsqpZwYTjCEQLGCpyw9Uz4Bmy-bIi4WUvYETgN-TLwGUv3EnHmvrjRLnHm3PjR3n1c1nWczPs" TargetMode="External"/><Relationship Id="rId10" Type="http://schemas.openxmlformats.org/officeDocument/2006/relationships/hyperlink" Target="https://baike.baidu.com/item/%E6%8F%90%E4%BE%9B" TargetMode="External"/><Relationship Id="rId4" Type="http://schemas.openxmlformats.org/officeDocument/2006/relationships/webSettings" Target="webSettings.xml"/><Relationship Id="rId9" Type="http://schemas.openxmlformats.org/officeDocument/2006/relationships/hyperlink" Target="https://baike.baidu.com/item/%E4%BD%BF%E7%94%A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2</Pages>
  <Words>441</Words>
  <Characters>2519</Characters>
  <Application>Microsoft Office Word</Application>
  <DocSecurity>0</DocSecurity>
  <Lines>20</Lines>
  <Paragraphs>5</Paragraphs>
  <ScaleCrop>false</ScaleCrop>
  <Company/>
  <LinksUpToDate>false</LinksUpToDate>
  <CharactersWithSpaces>2955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bwc</dc:creator>
  <cp:keywords/>
  <dc:description/>
  <cp:lastModifiedBy>bwc</cp:lastModifiedBy>
  <cp:revision>22</cp:revision>
  <cp:lastPrinted>2017-09-27T03:39:00Z</cp:lastPrinted>
  <dcterms:created xsi:type="dcterms:W3CDTF">2017-09-27T00:51:00Z</dcterms:created>
  <dcterms:modified xsi:type="dcterms:W3CDTF">2017-09-27T04:41:00Z</dcterms:modified>
</cp:coreProperties>
</file>