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016" w:rsidRPr="006E17DF" w:rsidRDefault="005A6016">
      <w:pPr>
        <w:widowControl/>
        <w:spacing w:line="700" w:lineRule="exact"/>
        <w:rPr>
          <w:rFonts w:ascii="黑体" w:eastAsia="黑体" w:hAnsi="黑体" w:cs="黑体"/>
          <w:b/>
          <w:kern w:val="0"/>
          <w:sz w:val="36"/>
          <w:szCs w:val="36"/>
        </w:rPr>
      </w:pPr>
    </w:p>
    <w:p w:rsidR="005A6016" w:rsidRPr="006E17DF" w:rsidRDefault="005A6016">
      <w:pPr>
        <w:widowControl/>
        <w:spacing w:line="700" w:lineRule="exact"/>
        <w:rPr>
          <w:rFonts w:ascii="黑体" w:eastAsia="黑体" w:hAnsi="黑体" w:cs="黑体"/>
          <w:b/>
          <w:kern w:val="0"/>
          <w:sz w:val="36"/>
          <w:szCs w:val="36"/>
        </w:rPr>
      </w:pPr>
    </w:p>
    <w:p w:rsidR="005A6016" w:rsidRPr="006E17DF" w:rsidRDefault="006E17DF">
      <w:pPr>
        <w:widowControl/>
        <w:spacing w:line="700" w:lineRule="exact"/>
        <w:jc w:val="center"/>
        <w:rPr>
          <w:rFonts w:ascii="黑体" w:eastAsia="黑体" w:hAnsi="黑体" w:cs="黑体"/>
          <w:b/>
          <w:kern w:val="0"/>
          <w:sz w:val="48"/>
          <w:szCs w:val="48"/>
        </w:rPr>
      </w:pPr>
      <w:r w:rsidRPr="006E17DF">
        <w:rPr>
          <w:rFonts w:ascii="黑体" w:eastAsia="黑体" w:hAnsi="黑体" w:cs="黑体" w:hint="eastAsia"/>
          <w:b/>
          <w:kern w:val="0"/>
          <w:sz w:val="48"/>
          <w:szCs w:val="48"/>
        </w:rPr>
        <w:t>南京交通职业技术学院</w:t>
      </w:r>
    </w:p>
    <w:p w:rsidR="005A6016" w:rsidRPr="006E17DF" w:rsidRDefault="005A6016">
      <w:pPr>
        <w:widowControl/>
        <w:spacing w:line="700" w:lineRule="exact"/>
        <w:jc w:val="center"/>
        <w:rPr>
          <w:rFonts w:ascii="黑体" w:eastAsia="黑体" w:hAnsi="黑体" w:cs="黑体"/>
          <w:b/>
          <w:kern w:val="0"/>
          <w:sz w:val="48"/>
          <w:szCs w:val="48"/>
        </w:rPr>
      </w:pPr>
    </w:p>
    <w:p w:rsidR="005A6016" w:rsidRPr="006E17DF" w:rsidRDefault="006E17DF">
      <w:pPr>
        <w:widowControl/>
        <w:spacing w:line="700" w:lineRule="exact"/>
        <w:jc w:val="center"/>
        <w:rPr>
          <w:rFonts w:ascii="黑体" w:eastAsia="黑体" w:hAnsi="黑体" w:cs="黑体"/>
          <w:b/>
          <w:kern w:val="0"/>
          <w:sz w:val="44"/>
          <w:szCs w:val="44"/>
        </w:rPr>
      </w:pPr>
      <w:r w:rsidRPr="006E17DF">
        <w:rPr>
          <w:rFonts w:ascii="黑体" w:eastAsia="黑体" w:hAnsi="黑体" w:cs="黑体" w:hint="eastAsia"/>
          <w:b/>
          <w:kern w:val="0"/>
          <w:sz w:val="44"/>
          <w:szCs w:val="44"/>
        </w:rPr>
        <w:t>智能网联汽车技术专业人才培养方案制定</w:t>
      </w:r>
    </w:p>
    <w:p w:rsidR="005A6016" w:rsidRPr="006E17DF" w:rsidRDefault="005A6016">
      <w:pPr>
        <w:widowControl/>
        <w:spacing w:line="700" w:lineRule="exact"/>
        <w:jc w:val="center"/>
        <w:rPr>
          <w:rFonts w:ascii="黑体" w:eastAsia="黑体" w:hAnsi="黑体" w:cs="黑体"/>
          <w:b/>
          <w:kern w:val="0"/>
          <w:sz w:val="48"/>
          <w:szCs w:val="48"/>
        </w:rPr>
      </w:pPr>
    </w:p>
    <w:p w:rsidR="005A6016" w:rsidRPr="006E17DF" w:rsidRDefault="006E17DF">
      <w:pPr>
        <w:widowControl/>
        <w:spacing w:line="700" w:lineRule="exact"/>
        <w:jc w:val="center"/>
        <w:rPr>
          <w:rFonts w:ascii="黑体" w:eastAsia="黑体" w:hAnsi="黑体" w:cs="Times New Roman"/>
          <w:b/>
          <w:kern w:val="0"/>
          <w:sz w:val="36"/>
          <w:szCs w:val="36"/>
        </w:rPr>
      </w:pPr>
      <w:r w:rsidRPr="006E17DF">
        <w:rPr>
          <w:rFonts w:ascii="黑体" w:eastAsia="黑体" w:hAnsi="黑体" w:cs="黑体" w:hint="eastAsia"/>
          <w:b/>
          <w:kern w:val="0"/>
          <w:sz w:val="48"/>
          <w:szCs w:val="48"/>
        </w:rPr>
        <w:t>调研报告</w:t>
      </w: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5A6016">
      <w:pPr>
        <w:spacing w:line="560" w:lineRule="exact"/>
        <w:rPr>
          <w:rFonts w:ascii="华文仿宋" w:eastAsia="华文仿宋" w:hAnsi="华文仿宋" w:cs="Times New Roman"/>
          <w:b/>
          <w:kern w:val="0"/>
          <w:sz w:val="28"/>
          <w:szCs w:val="28"/>
        </w:rPr>
      </w:pPr>
    </w:p>
    <w:p w:rsidR="005A6016" w:rsidRPr="006E17DF" w:rsidRDefault="006E17DF">
      <w:pPr>
        <w:spacing w:line="560" w:lineRule="exact"/>
        <w:jc w:val="center"/>
        <w:rPr>
          <w:rFonts w:ascii="黑体" w:eastAsia="黑体" w:hAnsi="黑体" w:cs="黑体"/>
          <w:bCs/>
          <w:kern w:val="0"/>
          <w:sz w:val="30"/>
          <w:szCs w:val="30"/>
        </w:rPr>
      </w:pPr>
      <w:r w:rsidRPr="006E17DF">
        <w:rPr>
          <w:rFonts w:ascii="黑体" w:eastAsia="黑体" w:hAnsi="黑体" w:cs="黑体" w:hint="eastAsia"/>
          <w:bCs/>
          <w:kern w:val="0"/>
          <w:sz w:val="30"/>
          <w:szCs w:val="30"/>
        </w:rPr>
        <w:t>南京交通职业技术学院汽车工程学院</w:t>
      </w:r>
    </w:p>
    <w:p w:rsidR="005A6016" w:rsidRPr="006E17DF" w:rsidRDefault="006E17DF">
      <w:pPr>
        <w:spacing w:line="560" w:lineRule="exact"/>
        <w:jc w:val="center"/>
        <w:rPr>
          <w:rFonts w:ascii="宋体" w:eastAsia="宋体" w:hAnsi="宋体" w:cs="宋体"/>
          <w:bCs/>
          <w:kern w:val="0"/>
          <w:sz w:val="30"/>
          <w:szCs w:val="30"/>
        </w:rPr>
      </w:pPr>
      <w:r w:rsidRPr="006E17DF">
        <w:rPr>
          <w:rFonts w:ascii="宋体" w:eastAsia="宋体" w:hAnsi="宋体" w:cs="宋体" w:hint="eastAsia"/>
          <w:bCs/>
          <w:kern w:val="0"/>
          <w:sz w:val="30"/>
          <w:szCs w:val="30"/>
        </w:rPr>
        <w:t>202</w:t>
      </w:r>
      <w:r w:rsidRPr="006E17DF">
        <w:rPr>
          <w:rFonts w:ascii="宋体" w:eastAsia="宋体" w:hAnsi="宋体" w:cs="宋体"/>
          <w:bCs/>
          <w:kern w:val="0"/>
          <w:sz w:val="30"/>
          <w:szCs w:val="30"/>
        </w:rPr>
        <w:t>3</w:t>
      </w:r>
      <w:r w:rsidRPr="006E17DF">
        <w:rPr>
          <w:rFonts w:ascii="宋体" w:eastAsia="宋体" w:hAnsi="宋体" w:cs="宋体" w:hint="eastAsia"/>
          <w:bCs/>
          <w:kern w:val="0"/>
          <w:sz w:val="30"/>
          <w:szCs w:val="30"/>
        </w:rPr>
        <w:t>年</w:t>
      </w:r>
      <w:r w:rsidRPr="006E17DF">
        <w:rPr>
          <w:rFonts w:ascii="宋体" w:eastAsia="宋体" w:hAnsi="宋体" w:cs="宋体"/>
          <w:bCs/>
          <w:kern w:val="0"/>
          <w:sz w:val="30"/>
          <w:szCs w:val="30"/>
        </w:rPr>
        <w:t>6</w:t>
      </w:r>
      <w:r w:rsidRPr="006E17DF">
        <w:rPr>
          <w:rFonts w:ascii="宋体" w:eastAsia="宋体" w:hAnsi="宋体" w:cs="宋体" w:hint="eastAsia"/>
          <w:bCs/>
          <w:kern w:val="0"/>
          <w:sz w:val="30"/>
          <w:szCs w:val="30"/>
        </w:rPr>
        <w:t>月</w:t>
      </w:r>
    </w:p>
    <w:p w:rsidR="005A6016" w:rsidRPr="006E17DF" w:rsidRDefault="005A6016">
      <w:pPr>
        <w:pStyle w:val="a0"/>
        <w:ind w:firstLine="420"/>
      </w:pPr>
    </w:p>
    <w:p w:rsidR="005A6016" w:rsidRPr="006E17DF" w:rsidRDefault="005A6016">
      <w:pPr>
        <w:pStyle w:val="a0"/>
        <w:ind w:firstLine="420"/>
      </w:pPr>
    </w:p>
    <w:p w:rsidR="005A6016" w:rsidRPr="006E17DF" w:rsidRDefault="005A6016">
      <w:pPr>
        <w:pStyle w:val="a0"/>
        <w:ind w:firstLine="420"/>
      </w:pPr>
    </w:p>
    <w:p w:rsidR="005A6016" w:rsidRPr="006E17DF" w:rsidRDefault="005A6016">
      <w:pPr>
        <w:pStyle w:val="a0"/>
        <w:ind w:firstLine="420"/>
      </w:pPr>
    </w:p>
    <w:p w:rsidR="005A6016" w:rsidRPr="006E17DF" w:rsidRDefault="005A6016">
      <w:pPr>
        <w:pStyle w:val="a0"/>
        <w:ind w:firstLine="420"/>
      </w:pPr>
    </w:p>
    <w:p w:rsidR="005A6016" w:rsidRPr="006E17DF" w:rsidRDefault="005A6016">
      <w:pPr>
        <w:pStyle w:val="a0"/>
        <w:ind w:firstLine="420"/>
      </w:pPr>
    </w:p>
    <w:p w:rsidR="005A6016" w:rsidRPr="006E17DF" w:rsidRDefault="005A6016" w:rsidP="0051741D">
      <w:pPr>
        <w:pStyle w:val="a0"/>
        <w:ind w:firstLineChars="0" w:firstLine="0"/>
      </w:pPr>
    </w:p>
    <w:p w:rsidR="005A6016" w:rsidRPr="006E17DF" w:rsidRDefault="006E17DF">
      <w:pPr>
        <w:pStyle w:val="1"/>
        <w:jc w:val="center"/>
        <w:rPr>
          <w:rFonts w:ascii="黑体" w:eastAsia="黑体" w:hAnsi="黑体" w:cs="Times New Roman"/>
          <w:b w:val="0"/>
          <w:sz w:val="36"/>
          <w:szCs w:val="36"/>
        </w:rPr>
      </w:pPr>
      <w:bookmarkStart w:id="0" w:name="_Toc131002788"/>
      <w:r w:rsidRPr="006E17DF">
        <w:rPr>
          <w:rFonts w:ascii="黑体" w:eastAsia="黑体" w:hAnsi="黑体" w:hint="eastAsia"/>
          <w:b w:val="0"/>
          <w:sz w:val="36"/>
          <w:szCs w:val="36"/>
        </w:rPr>
        <w:lastRenderedPageBreak/>
        <w:t>前    言</w:t>
      </w:r>
      <w:bookmarkEnd w:id="0"/>
    </w:p>
    <w:p w:rsidR="005A6016" w:rsidRPr="006E17DF" w:rsidRDefault="005A6016">
      <w:pPr>
        <w:spacing w:line="400" w:lineRule="exact"/>
        <w:ind w:firstLineChars="200" w:firstLine="420"/>
      </w:pPr>
    </w:p>
    <w:p w:rsidR="005A6016" w:rsidRPr="006E17DF" w:rsidRDefault="006E17DF">
      <w:pPr>
        <w:spacing w:line="400" w:lineRule="exact"/>
        <w:ind w:firstLineChars="200" w:firstLine="480"/>
        <w:rPr>
          <w:sz w:val="24"/>
        </w:rPr>
      </w:pPr>
      <w:r w:rsidRPr="006E17DF">
        <w:rPr>
          <w:rFonts w:hint="eastAsia"/>
          <w:sz w:val="24"/>
        </w:rPr>
        <w:t>为了更好</w:t>
      </w:r>
      <w:r w:rsidRPr="006E17DF">
        <w:rPr>
          <w:rFonts w:asciiTheme="minorEastAsia" w:hAnsiTheme="minorEastAsia" w:hint="eastAsia"/>
          <w:sz w:val="24"/>
        </w:rPr>
        <w:t>地把握智能网联汽车行业市场人才需求，掌握企业对本专业毕业生知识、能力和素质等方面的培养要求，从而使全省能网联汽车技术专业更加准确定位以及更好地服务于企业，更加科学合理的制定能网联汽车技</w:t>
      </w:r>
      <w:r w:rsidRPr="006E17DF">
        <w:rPr>
          <w:rFonts w:hint="eastAsia"/>
          <w:sz w:val="24"/>
        </w:rPr>
        <w:t>术专业的人才培养方案，定于</w:t>
      </w:r>
      <w:r w:rsidRPr="006E17DF">
        <w:rPr>
          <w:rFonts w:hint="eastAsia"/>
          <w:sz w:val="24"/>
        </w:rPr>
        <w:t>202</w:t>
      </w:r>
      <w:r w:rsidRPr="006E17DF">
        <w:rPr>
          <w:sz w:val="24"/>
        </w:rPr>
        <w:t>2</w:t>
      </w:r>
      <w:r w:rsidRPr="006E17DF">
        <w:rPr>
          <w:rFonts w:hint="eastAsia"/>
          <w:sz w:val="24"/>
        </w:rPr>
        <w:t>年</w:t>
      </w:r>
      <w:r w:rsidRPr="006E17DF">
        <w:rPr>
          <w:sz w:val="24"/>
        </w:rPr>
        <w:t>9</w:t>
      </w:r>
      <w:r w:rsidRPr="006E17DF">
        <w:rPr>
          <w:rFonts w:hint="eastAsia"/>
          <w:sz w:val="24"/>
        </w:rPr>
        <w:t>月到</w:t>
      </w:r>
      <w:r w:rsidRPr="006E17DF">
        <w:rPr>
          <w:rFonts w:hint="eastAsia"/>
          <w:sz w:val="24"/>
        </w:rPr>
        <w:t>2</w:t>
      </w:r>
      <w:r w:rsidRPr="006E17DF">
        <w:rPr>
          <w:sz w:val="24"/>
        </w:rPr>
        <w:t>022</w:t>
      </w:r>
      <w:r w:rsidRPr="006E17DF">
        <w:rPr>
          <w:rFonts w:hint="eastAsia"/>
          <w:sz w:val="24"/>
        </w:rPr>
        <w:t>年</w:t>
      </w:r>
      <w:r w:rsidRPr="006E17DF">
        <w:rPr>
          <w:rFonts w:hint="eastAsia"/>
          <w:sz w:val="24"/>
        </w:rPr>
        <w:t>1</w:t>
      </w:r>
      <w:r w:rsidRPr="006E17DF">
        <w:rPr>
          <w:sz w:val="24"/>
        </w:rPr>
        <w:t>2</w:t>
      </w:r>
      <w:r w:rsidRPr="006E17DF">
        <w:rPr>
          <w:rFonts w:hint="eastAsia"/>
          <w:sz w:val="24"/>
        </w:rPr>
        <w:t>月，对全省</w:t>
      </w:r>
      <w:r w:rsidRPr="006E17DF">
        <w:rPr>
          <w:rFonts w:asciiTheme="minorEastAsia" w:hAnsiTheme="minorEastAsia" w:hint="eastAsia"/>
          <w:sz w:val="24"/>
        </w:rPr>
        <w:t>能网联汽车</w:t>
      </w:r>
      <w:r w:rsidRPr="006E17DF">
        <w:rPr>
          <w:rFonts w:hint="eastAsia"/>
          <w:sz w:val="24"/>
        </w:rPr>
        <w:t>技术专业进行了调研，组织多名调研人员到全省的较大的智</w:t>
      </w:r>
      <w:r w:rsidRPr="006E17DF">
        <w:rPr>
          <w:rFonts w:asciiTheme="minorEastAsia" w:hAnsiTheme="minorEastAsia" w:hint="eastAsia"/>
          <w:sz w:val="24"/>
        </w:rPr>
        <w:t>能网联汽车相关</w:t>
      </w:r>
      <w:r w:rsidRPr="006E17DF">
        <w:rPr>
          <w:rFonts w:hint="eastAsia"/>
          <w:sz w:val="24"/>
        </w:rPr>
        <w:t>企业等用人单位、该专业开办学校、行业及行业主管部门就有关智</w:t>
      </w:r>
      <w:r w:rsidRPr="006E17DF">
        <w:rPr>
          <w:rFonts w:asciiTheme="minorEastAsia" w:hAnsiTheme="minorEastAsia" w:hint="eastAsia"/>
          <w:sz w:val="24"/>
        </w:rPr>
        <w:t>能网联汽车</w:t>
      </w:r>
      <w:r w:rsidRPr="006E17DF">
        <w:rPr>
          <w:rFonts w:hint="eastAsia"/>
          <w:sz w:val="24"/>
        </w:rPr>
        <w:t>专业技术人才需求情况、行业发展状况、人才培养模式、课程体系改革等进行专业调研，并通过对调查结果进行统计分析，形成了此报告。</w:t>
      </w:r>
    </w:p>
    <w:p w:rsidR="005A6016" w:rsidRPr="006E17DF" w:rsidRDefault="005A6016">
      <w:pPr>
        <w:pStyle w:val="a0"/>
        <w:ind w:firstLine="420"/>
      </w:pPr>
    </w:p>
    <w:p w:rsidR="005A6016" w:rsidRPr="006E17DF" w:rsidRDefault="006E17DF">
      <w:pPr>
        <w:pStyle w:val="1"/>
        <w:rPr>
          <w:rFonts w:ascii="黑体" w:eastAsia="黑体" w:hAnsi="黑体" w:cs="Times New Roman"/>
          <w:b w:val="0"/>
          <w:sz w:val="36"/>
          <w:szCs w:val="36"/>
        </w:rPr>
      </w:pPr>
      <w:bookmarkStart w:id="1" w:name="_Toc131002789"/>
      <w:r w:rsidRPr="006E17DF">
        <w:rPr>
          <w:rFonts w:ascii="黑体" w:eastAsia="黑体" w:hAnsi="黑体" w:hint="eastAsia"/>
          <w:b w:val="0"/>
          <w:sz w:val="36"/>
          <w:szCs w:val="36"/>
        </w:rPr>
        <w:t>一、</w:t>
      </w:r>
      <w:bookmarkStart w:id="2" w:name="_Hlk127093127"/>
      <w:r w:rsidRPr="006E17DF">
        <w:rPr>
          <w:rFonts w:ascii="黑体" w:eastAsia="黑体" w:hAnsi="黑体" w:hint="eastAsia"/>
          <w:b w:val="0"/>
          <w:sz w:val="36"/>
          <w:szCs w:val="36"/>
        </w:rPr>
        <w:t>智能网联</w:t>
      </w:r>
      <w:r w:rsidRPr="006E17DF">
        <w:rPr>
          <w:rFonts w:ascii="黑体" w:eastAsia="黑体" w:hAnsi="黑体" w:hint="eastAsia"/>
          <w:b w:val="0"/>
          <w:sz w:val="36"/>
          <w:szCs w:val="36"/>
          <w:lang w:val="zh-CN"/>
        </w:rPr>
        <w:t>汽车技术</w:t>
      </w:r>
      <w:r w:rsidRPr="006E17DF">
        <w:rPr>
          <w:rFonts w:ascii="黑体" w:eastAsia="黑体" w:hAnsi="黑体" w:hint="eastAsia"/>
          <w:b w:val="0"/>
          <w:sz w:val="36"/>
          <w:szCs w:val="36"/>
        </w:rPr>
        <w:t>专业</w:t>
      </w:r>
      <w:bookmarkEnd w:id="2"/>
      <w:r w:rsidRPr="006E17DF">
        <w:rPr>
          <w:rFonts w:ascii="黑体" w:eastAsia="黑体" w:hAnsi="黑体" w:hint="eastAsia"/>
          <w:b w:val="0"/>
          <w:sz w:val="36"/>
          <w:szCs w:val="36"/>
        </w:rPr>
        <w:t>调研概况</w:t>
      </w:r>
      <w:bookmarkEnd w:id="1"/>
    </w:p>
    <w:p w:rsidR="005A6016" w:rsidRPr="006E17DF" w:rsidRDefault="006E17DF">
      <w:pPr>
        <w:spacing w:line="400" w:lineRule="exact"/>
        <w:rPr>
          <w:rFonts w:ascii="宋体" w:hAnsi="宋体"/>
          <w:b/>
          <w:sz w:val="24"/>
        </w:rPr>
      </w:pPr>
      <w:bookmarkStart w:id="3" w:name="_Toc131002790"/>
      <w:r w:rsidRPr="006E17DF">
        <w:rPr>
          <w:rFonts w:ascii="宋体" w:hAnsi="宋体" w:hint="eastAsia"/>
          <w:b/>
          <w:sz w:val="24"/>
        </w:rPr>
        <w:t>（一）专业概况</w:t>
      </w:r>
      <w:bookmarkEnd w:id="3"/>
    </w:p>
    <w:p w:rsidR="005A6016" w:rsidRPr="006E17DF" w:rsidRDefault="006E17DF">
      <w:pPr>
        <w:spacing w:line="400" w:lineRule="exact"/>
        <w:ind w:firstLineChars="200" w:firstLine="480"/>
        <w:rPr>
          <w:rFonts w:ascii="宋体" w:hAnsi="宋体"/>
          <w:sz w:val="24"/>
        </w:rPr>
      </w:pPr>
      <w:r w:rsidRPr="006E17DF">
        <w:rPr>
          <w:rFonts w:ascii="宋体" w:hAnsi="宋体" w:hint="eastAsia"/>
          <w:sz w:val="24"/>
        </w:rPr>
        <w:t>为适应汽车产业转型升级需要，对接汽车产业电动化、网联化、智能化、共享化发展新趋势，对接新产业、新业态、新模式下智能网联汽车样品、成品以及系统（零部件）装调、标定、测试，车辆运营、检测、维修等岗位(群)的新要求，不断满足智能网联汽车装调、测试以及运维等岗位领域高质量发展对高素质技术技能人才的需求，推动职业教育专业升级和数字化改造，遵循推进现代职业教育高质量发展的总体要求。</w:t>
      </w:r>
    </w:p>
    <w:p w:rsidR="005A6016" w:rsidRPr="006E17DF" w:rsidRDefault="006E17DF">
      <w:pPr>
        <w:spacing w:line="400" w:lineRule="exact"/>
        <w:ind w:firstLineChars="200" w:firstLine="480"/>
        <w:rPr>
          <w:rFonts w:ascii="宋体" w:hAnsi="宋体"/>
          <w:sz w:val="24"/>
        </w:rPr>
      </w:pPr>
      <w:r w:rsidRPr="006E17DF">
        <w:rPr>
          <w:rFonts w:ascii="宋体" w:hAnsi="宋体"/>
          <w:sz w:val="24"/>
        </w:rPr>
        <w:t>本专业培养德智体美劳全面发展，掌握扎实的科学文化基础和等知识，具备</w:t>
      </w:r>
      <w:r w:rsidRPr="006E17DF">
        <w:rPr>
          <w:rFonts w:ascii="宋体" w:hAnsi="宋体" w:hint="eastAsia"/>
          <w:sz w:val="24"/>
        </w:rPr>
        <w:t>智能</w:t>
      </w:r>
      <w:r w:rsidRPr="006E17DF">
        <w:rPr>
          <w:rFonts w:ascii="宋体" w:hAnsi="宋体"/>
          <w:sz w:val="24"/>
        </w:rPr>
        <w:t>网联汽车</w:t>
      </w:r>
      <w:r w:rsidRPr="006E17DF">
        <w:rPr>
          <w:rFonts w:ascii="宋体" w:hAnsi="宋体" w:hint="eastAsia"/>
          <w:sz w:val="24"/>
        </w:rPr>
        <w:t>装调、测试及故障检测诊断</w:t>
      </w:r>
      <w:r w:rsidRPr="006E17DF">
        <w:rPr>
          <w:rFonts w:ascii="宋体" w:hAnsi="宋体"/>
          <w:sz w:val="24"/>
        </w:rPr>
        <w:t>等能力，具有工匠精神和信息素养，能够从事</w:t>
      </w:r>
      <w:r w:rsidRPr="006E17DF">
        <w:rPr>
          <w:rFonts w:ascii="宋体" w:hAnsi="宋体" w:hint="eastAsia"/>
          <w:sz w:val="24"/>
        </w:rPr>
        <w:t>智能网联汽车及系统（部件）样品装配、调试、标定、试验，成品装配、调试、标定、测试、质量检验及相关工艺管理，车辆运营、检测、维修、改装、鉴定评估</w:t>
      </w:r>
      <w:r w:rsidRPr="006E17DF">
        <w:rPr>
          <w:rFonts w:ascii="宋体" w:hAnsi="宋体"/>
          <w:sz w:val="24"/>
        </w:rPr>
        <w:t>等工作的高素质技术技能人才。</w:t>
      </w:r>
    </w:p>
    <w:p w:rsidR="005A6016" w:rsidRPr="006E17DF" w:rsidRDefault="006E17DF">
      <w:pPr>
        <w:spacing w:line="400" w:lineRule="exact"/>
        <w:ind w:firstLineChars="200" w:firstLine="480"/>
        <w:rPr>
          <w:rFonts w:ascii="宋体" w:hAnsi="宋体"/>
          <w:sz w:val="24"/>
        </w:rPr>
      </w:pPr>
      <w:r w:rsidRPr="006E17DF">
        <w:rPr>
          <w:rFonts w:ascii="宋体" w:hAnsi="宋体" w:hint="eastAsia"/>
          <w:sz w:val="24"/>
        </w:rPr>
        <w:t>本专业毕业生可</w:t>
      </w:r>
      <w:r w:rsidRPr="006E17DF">
        <w:rPr>
          <w:rFonts w:ascii="宋体" w:hAnsi="宋体"/>
          <w:sz w:val="24"/>
        </w:rPr>
        <w:t>从事</w:t>
      </w:r>
      <w:r w:rsidRPr="006E17DF">
        <w:rPr>
          <w:rFonts w:ascii="宋体" w:hAnsi="宋体" w:hint="eastAsia"/>
          <w:sz w:val="24"/>
        </w:rPr>
        <w:t>智能网联汽车及系统（部件）样品装配、调试、标定、试验，成品装配、调试、标定、测试、质量检验及相关工艺管理，车辆运营、检测、维修、改装、鉴定评估</w:t>
      </w:r>
      <w:r w:rsidRPr="006E17DF">
        <w:rPr>
          <w:rFonts w:ascii="宋体" w:hAnsi="宋体"/>
          <w:sz w:val="24"/>
        </w:rPr>
        <w:t>等工作</w:t>
      </w:r>
      <w:r w:rsidRPr="006E17DF">
        <w:rPr>
          <w:rFonts w:ascii="宋体" w:hAnsi="宋体" w:hint="eastAsia"/>
          <w:sz w:val="24"/>
        </w:rPr>
        <w:t>等岗位的工作，专业学生急需考取的技能等级证书包括1</w:t>
      </w:r>
      <w:r w:rsidRPr="006E17DF">
        <w:rPr>
          <w:rFonts w:ascii="宋体" w:hAnsi="宋体"/>
          <w:sz w:val="24"/>
        </w:rPr>
        <w:t>+X</w:t>
      </w:r>
      <w:r w:rsidRPr="006E17DF">
        <w:rPr>
          <w:rFonts w:ascii="宋体" w:hAnsi="宋体" w:hint="eastAsia"/>
          <w:sz w:val="24"/>
        </w:rPr>
        <w:t>证书，在条件允许的情况下，建议考取的证书有汽车驾驶证。此外，学生也可以依据自己将要从事的岗位情况，考取有关专业技术人员职业水平证书。</w:t>
      </w:r>
    </w:p>
    <w:p w:rsidR="005A6016" w:rsidRPr="006E17DF" w:rsidRDefault="005A6016">
      <w:pPr>
        <w:spacing w:line="400" w:lineRule="exact"/>
        <w:ind w:firstLineChars="200" w:firstLine="480"/>
        <w:rPr>
          <w:rFonts w:ascii="宋体" w:eastAsia="宋体" w:hAnsi="宋体" w:cs="宋体"/>
          <w:bCs/>
          <w:kern w:val="0"/>
          <w:sz w:val="24"/>
        </w:rPr>
      </w:pPr>
    </w:p>
    <w:p w:rsidR="005A6016" w:rsidRPr="006E17DF" w:rsidRDefault="005A6016">
      <w:pPr>
        <w:pStyle w:val="a0"/>
        <w:ind w:firstLine="420"/>
      </w:pPr>
    </w:p>
    <w:p w:rsidR="005A6016" w:rsidRPr="006E17DF" w:rsidRDefault="006E17DF">
      <w:pPr>
        <w:spacing w:line="400" w:lineRule="exact"/>
        <w:rPr>
          <w:rFonts w:ascii="宋体" w:hAnsi="宋体"/>
          <w:b/>
          <w:sz w:val="24"/>
        </w:rPr>
      </w:pPr>
      <w:bookmarkStart w:id="4" w:name="_Toc131002791"/>
      <w:r w:rsidRPr="006E17DF">
        <w:rPr>
          <w:rFonts w:ascii="宋体" w:hAnsi="宋体" w:hint="eastAsia"/>
          <w:b/>
          <w:sz w:val="24"/>
        </w:rPr>
        <w:t>（二）调研任务</w:t>
      </w:r>
      <w:bookmarkEnd w:id="4"/>
    </w:p>
    <w:p w:rsidR="005A6016" w:rsidRPr="006E17DF" w:rsidRDefault="006E17DF">
      <w:pPr>
        <w:spacing w:line="400" w:lineRule="exact"/>
        <w:ind w:firstLineChars="200" w:firstLine="480"/>
        <w:rPr>
          <w:rFonts w:ascii="宋体" w:eastAsia="宋体" w:hAnsi="宋体" w:cs="宋体"/>
          <w:bCs/>
          <w:kern w:val="0"/>
          <w:sz w:val="24"/>
        </w:rPr>
      </w:pPr>
      <w:r w:rsidRPr="006E17DF">
        <w:rPr>
          <w:rFonts w:ascii="宋体" w:hAnsi="宋体" w:hint="eastAsia"/>
          <w:sz w:val="24"/>
        </w:rPr>
        <w:t>本次调研主要目的：为适应用人单位对智能网联汽车相关人才的需要，更好地服务地方经济建设，希望通过对汽车前后产业链有关企业以及相关专业的调研，了解目前企业现状和发展趋势；进一步了解企业相关职业岗位群及相应的职业能力要求，在此基础上对我院目前使用的人才培养方案进行修订，构建课程体系，进行教学改革，适应“十四五”的发展规划要求，能根据市场需求情况，为企业培养真正所需的技能型应用人才。了解企业目前在新技术、新工艺、新材料等方面高新技术的应用情况，由此对我院目前各相关专业的教学内容，课程标准提出具有先进性，前瞻性的修改意见。了解企业在生产组织，设备使用和管理方面的经验心得，了解企业对毕业生的社会能力和职业素养的具体要求，结合我院办学规模发展规划，对我院该专业的实训基地提出整改意见。</w:t>
      </w:r>
      <w:bookmarkStart w:id="5" w:name="_Toc131002792"/>
    </w:p>
    <w:p w:rsidR="005A6016" w:rsidRPr="006E17DF" w:rsidRDefault="006E17DF">
      <w:pPr>
        <w:spacing w:line="400" w:lineRule="exact"/>
        <w:rPr>
          <w:rFonts w:ascii="宋体" w:hAnsi="宋体"/>
          <w:b/>
          <w:sz w:val="24"/>
        </w:rPr>
      </w:pPr>
      <w:r w:rsidRPr="006E17DF">
        <w:rPr>
          <w:rFonts w:ascii="宋体" w:hAnsi="宋体" w:hint="eastAsia"/>
          <w:b/>
          <w:sz w:val="24"/>
        </w:rPr>
        <w:t>（三）调研方法</w:t>
      </w:r>
      <w:bookmarkEnd w:id="5"/>
    </w:p>
    <w:p w:rsidR="005A6016" w:rsidRPr="006E17DF" w:rsidRDefault="006E17DF">
      <w:pPr>
        <w:spacing w:line="400" w:lineRule="exact"/>
        <w:ind w:firstLineChars="200" w:firstLine="480"/>
        <w:rPr>
          <w:rFonts w:ascii="宋体" w:hAnsi="宋体"/>
          <w:sz w:val="24"/>
        </w:rPr>
      </w:pPr>
      <w:bookmarkStart w:id="6" w:name="_Toc131002793"/>
      <w:r w:rsidRPr="006E17DF">
        <w:rPr>
          <w:rFonts w:ascii="宋体" w:hAnsi="宋体" w:hint="eastAsia"/>
          <w:sz w:val="24"/>
        </w:rPr>
        <w:t>专业调研采用的方法:参观交流、专家座谈会、网络调查。</w:t>
      </w:r>
    </w:p>
    <w:p w:rsidR="005A6016" w:rsidRPr="006E17DF" w:rsidRDefault="006E17DF">
      <w:pPr>
        <w:spacing w:line="400" w:lineRule="exact"/>
        <w:ind w:firstLineChars="200" w:firstLine="480"/>
        <w:rPr>
          <w:rFonts w:ascii="宋体" w:hAnsi="宋体"/>
          <w:sz w:val="24"/>
        </w:rPr>
      </w:pPr>
      <w:r w:rsidRPr="006E17DF">
        <w:rPr>
          <w:rFonts w:ascii="宋体" w:hAnsi="宋体" w:hint="eastAsia"/>
          <w:sz w:val="24"/>
        </w:rPr>
        <w:t>1.专家座谈会</w:t>
      </w:r>
    </w:p>
    <w:p w:rsidR="005A6016" w:rsidRPr="006E17DF" w:rsidRDefault="006E17DF">
      <w:pPr>
        <w:spacing w:line="400" w:lineRule="exact"/>
        <w:ind w:firstLineChars="200" w:firstLine="480"/>
        <w:rPr>
          <w:rFonts w:ascii="宋体" w:hAnsi="宋体"/>
          <w:sz w:val="24"/>
        </w:rPr>
      </w:pPr>
      <w:r w:rsidRPr="006E17DF">
        <w:rPr>
          <w:rFonts w:ascii="宋体" w:hAnsi="宋体" w:hint="eastAsia"/>
          <w:sz w:val="24"/>
        </w:rPr>
        <w:t>本专业与行业企业有着良好的合作关系，通过每年召开的专业建设指导委员会会议等形式，我们请来</w:t>
      </w:r>
      <w:hyperlink r:id="rId9" w:tgtFrame="_blank" w:history="1">
        <w:r w:rsidRPr="006E17DF">
          <w:rPr>
            <w:rFonts w:ascii="宋体" w:hAnsi="宋体"/>
            <w:sz w:val="24"/>
          </w:rPr>
          <w:t>江苏省交通运输职业教育行业指导委员会</w:t>
        </w:r>
      </w:hyperlink>
      <w:r w:rsidRPr="006E17DF">
        <w:rPr>
          <w:rFonts w:ascii="宋体" w:hAnsi="宋体" w:hint="eastAsia"/>
          <w:sz w:val="24"/>
        </w:rPr>
        <w:t>、多轮科技、海康智联、沃行科技等企事业单位的专家进行座谈，每次的座谈会，专家都会带来智能网联汽车技术行业最新发展动态并对本专业人才培养提出最新的意见和建议。</w:t>
      </w:r>
    </w:p>
    <w:p w:rsidR="005A6016" w:rsidRPr="006E17DF" w:rsidRDefault="006E17DF">
      <w:pPr>
        <w:spacing w:line="400" w:lineRule="exact"/>
        <w:ind w:firstLineChars="200" w:firstLine="480"/>
        <w:rPr>
          <w:rFonts w:ascii="宋体" w:hAnsi="宋体"/>
          <w:sz w:val="24"/>
        </w:rPr>
      </w:pPr>
      <w:r w:rsidRPr="006E17DF">
        <w:rPr>
          <w:rFonts w:ascii="宋体" w:hAnsi="宋体" w:hint="eastAsia"/>
          <w:sz w:val="24"/>
        </w:rPr>
        <w:t>2.企业参观走访</w:t>
      </w:r>
    </w:p>
    <w:p w:rsidR="005A6016" w:rsidRPr="006E17DF" w:rsidRDefault="006E17DF">
      <w:pPr>
        <w:spacing w:line="400" w:lineRule="exact"/>
        <w:ind w:firstLineChars="200" w:firstLine="480"/>
        <w:rPr>
          <w:rFonts w:ascii="宋体" w:hAnsi="宋体"/>
          <w:sz w:val="24"/>
        </w:rPr>
      </w:pPr>
      <w:r w:rsidRPr="006E17DF">
        <w:rPr>
          <w:rFonts w:ascii="宋体" w:hAnsi="宋体" w:hint="eastAsia"/>
          <w:sz w:val="24"/>
        </w:rPr>
        <w:t>为达到培养出满足企业岗位需求的高素质技能型专门人才的专业人才培养目标，我们每年都深入企业一线进行调研了解智能网联汽车技术行业产业结构调整、岗位要求及薪资待遇。通过走访智能网联汽车技术一线企业，确定了智能网联汽车技术企业相关岗位的人才需求数量及对人才素质的要求，也确定了本专业的职业目标、人才培养目标。</w:t>
      </w:r>
    </w:p>
    <w:p w:rsidR="005A6016" w:rsidRPr="006E17DF" w:rsidRDefault="006E17DF">
      <w:pPr>
        <w:spacing w:line="400" w:lineRule="exact"/>
        <w:ind w:firstLineChars="200" w:firstLine="480"/>
        <w:rPr>
          <w:rFonts w:ascii="宋体" w:hAnsi="宋体"/>
          <w:sz w:val="24"/>
        </w:rPr>
      </w:pPr>
      <w:r w:rsidRPr="006E17DF">
        <w:rPr>
          <w:rFonts w:ascii="宋体" w:hAnsi="宋体" w:hint="eastAsia"/>
          <w:sz w:val="24"/>
        </w:rPr>
        <w:t>3.网络调查</w:t>
      </w:r>
    </w:p>
    <w:p w:rsidR="005A6016" w:rsidRPr="006E17DF" w:rsidRDefault="006E17DF">
      <w:pPr>
        <w:spacing w:line="400" w:lineRule="exact"/>
        <w:ind w:firstLineChars="200" w:firstLine="480"/>
        <w:rPr>
          <w:rFonts w:ascii="宋体" w:hAnsi="宋体"/>
          <w:sz w:val="24"/>
        </w:rPr>
      </w:pPr>
      <w:r w:rsidRPr="006E17DF">
        <w:rPr>
          <w:rFonts w:ascii="宋体" w:hAnsi="宋体" w:hint="eastAsia"/>
          <w:sz w:val="24"/>
        </w:rPr>
        <w:t>通过登录互联网各大人才招聘网站，了解汽车智能技术行业的结构、岗位要求及薪资待遇，主要调研的招聘网站有B</w:t>
      </w:r>
      <w:r w:rsidRPr="006E17DF">
        <w:rPr>
          <w:rFonts w:ascii="宋体" w:hAnsi="宋体"/>
          <w:sz w:val="24"/>
        </w:rPr>
        <w:t>OSS</w:t>
      </w:r>
      <w:r w:rsidRPr="006E17DF">
        <w:rPr>
          <w:rFonts w:ascii="宋体" w:hAnsi="宋体" w:hint="eastAsia"/>
          <w:sz w:val="24"/>
        </w:rPr>
        <w:t>网、前程无忧等。</w:t>
      </w:r>
    </w:p>
    <w:p w:rsidR="005A6016" w:rsidRPr="006E17DF" w:rsidRDefault="005A6016">
      <w:pPr>
        <w:pStyle w:val="a0"/>
        <w:ind w:firstLine="420"/>
      </w:pPr>
    </w:p>
    <w:p w:rsidR="005A6016" w:rsidRPr="006E17DF" w:rsidRDefault="005A6016">
      <w:pPr>
        <w:pStyle w:val="a0"/>
        <w:ind w:firstLine="420"/>
      </w:pPr>
    </w:p>
    <w:p w:rsidR="005A6016" w:rsidRPr="006E17DF" w:rsidRDefault="006E17DF">
      <w:pPr>
        <w:rPr>
          <w:rFonts w:ascii="黑体" w:eastAsia="黑体" w:hAnsi="黑体" w:cs="黑体"/>
          <w:b/>
          <w:kern w:val="0"/>
          <w:sz w:val="36"/>
          <w:szCs w:val="36"/>
        </w:rPr>
      </w:pPr>
      <w:r w:rsidRPr="006E17DF">
        <w:rPr>
          <w:rFonts w:ascii="黑体" w:eastAsia="黑体" w:hAnsi="黑体" w:cs="黑体" w:hint="eastAsia"/>
          <w:b/>
          <w:kern w:val="0"/>
          <w:sz w:val="36"/>
          <w:szCs w:val="36"/>
        </w:rPr>
        <w:br w:type="page"/>
      </w:r>
    </w:p>
    <w:p w:rsidR="005A6016" w:rsidRPr="006E17DF" w:rsidRDefault="006E17DF">
      <w:pPr>
        <w:spacing w:line="400" w:lineRule="exact"/>
        <w:rPr>
          <w:rFonts w:ascii="黑体" w:eastAsia="黑体" w:hAnsi="黑体" w:cs="黑体"/>
          <w:b/>
          <w:kern w:val="0"/>
          <w:sz w:val="36"/>
          <w:szCs w:val="36"/>
          <w:highlight w:val="yellow"/>
        </w:rPr>
      </w:pPr>
      <w:r w:rsidRPr="006E17DF">
        <w:rPr>
          <w:rFonts w:ascii="黑体" w:eastAsia="黑体" w:hAnsi="黑体" w:cs="黑体" w:hint="eastAsia"/>
          <w:b/>
          <w:kern w:val="0"/>
          <w:sz w:val="36"/>
          <w:szCs w:val="36"/>
        </w:rPr>
        <w:t>二、智能网联</w:t>
      </w:r>
      <w:r w:rsidRPr="006E17DF">
        <w:rPr>
          <w:rFonts w:ascii="黑体" w:eastAsia="黑体" w:hAnsi="黑体" w:hint="eastAsia"/>
          <w:b/>
          <w:sz w:val="36"/>
          <w:szCs w:val="36"/>
          <w:lang w:val="zh-CN"/>
        </w:rPr>
        <w:t>汽车技术</w:t>
      </w:r>
      <w:r w:rsidRPr="006E17DF">
        <w:rPr>
          <w:rFonts w:ascii="黑体" w:eastAsia="黑体" w:hAnsi="黑体" w:hint="eastAsia"/>
          <w:b/>
          <w:sz w:val="36"/>
          <w:szCs w:val="36"/>
        </w:rPr>
        <w:t>专业</w:t>
      </w:r>
      <w:r w:rsidRPr="006E17DF">
        <w:rPr>
          <w:rFonts w:ascii="黑体" w:eastAsia="黑体" w:hAnsi="黑体" w:cs="黑体" w:hint="eastAsia"/>
          <w:b/>
          <w:kern w:val="0"/>
          <w:sz w:val="36"/>
          <w:szCs w:val="36"/>
        </w:rPr>
        <w:t>调研内容</w:t>
      </w:r>
      <w:bookmarkEnd w:id="6"/>
    </w:p>
    <w:p w:rsidR="005A6016" w:rsidRPr="006E17DF" w:rsidRDefault="006E17DF">
      <w:pPr>
        <w:pStyle w:val="2"/>
      </w:pPr>
      <w:bookmarkStart w:id="7" w:name="_Toc131002794"/>
      <w:r w:rsidRPr="006E17DF">
        <w:rPr>
          <w:rFonts w:hint="eastAsia"/>
        </w:rPr>
        <w:t>（一）汽车产业行业发展动态</w:t>
      </w:r>
      <w:bookmarkEnd w:id="7"/>
    </w:p>
    <w:p w:rsidR="005A6016" w:rsidRPr="006E17DF" w:rsidRDefault="006E17DF">
      <w:pPr>
        <w:adjustRightInd w:val="0"/>
        <w:snapToGrid w:val="0"/>
        <w:spacing w:line="400" w:lineRule="atLeast"/>
        <w:ind w:firstLineChars="200" w:firstLine="480"/>
        <w:rPr>
          <w:rFonts w:ascii="宋体" w:eastAsia="宋体" w:hAnsi="宋体" w:cs="宋体"/>
          <w:bCs/>
          <w:kern w:val="0"/>
          <w:sz w:val="24"/>
        </w:rPr>
      </w:pPr>
      <w:r w:rsidRPr="006E17DF">
        <w:rPr>
          <w:rFonts w:ascii="宋体" w:eastAsia="宋体" w:hAnsi="宋体" w:cs="宋体"/>
          <w:bCs/>
          <w:kern w:val="0"/>
          <w:sz w:val="24"/>
        </w:rPr>
        <w:t>1</w:t>
      </w:r>
      <w:r w:rsidRPr="006E17DF">
        <w:rPr>
          <w:rFonts w:ascii="宋体" w:eastAsia="宋体" w:hAnsi="宋体" w:cs="宋体" w:hint="eastAsia"/>
          <w:bCs/>
          <w:kern w:val="0"/>
          <w:sz w:val="24"/>
        </w:rPr>
        <w:t>.我国汽车产业发展现状</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我国汽车工业始建于1953年，以长春第一汽车制造厂奠基为标志。经过半个多世纪的发展，目前已经形成车型品种齐全、结构趋于合理、生产能力不断增强、技术水平日益提升、产品质量稳定提高、营销网络和售后服务逐步完善的现代汽车工业体系，基本上满足国民经济发展和社会需求。改革开放30年来，特别是进入21世纪以来，我国汽车工业持续、快速、全面发展，取得举世瞩目的成绩，成为世界汽车工业的生产大国，并正在向建设世界汽车产业强国的新目标迈进。</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2001～2010年，我国汽车产量年均增长27%，每年跨越约百万辆的台阶。进入21 世纪以来，由于中国汽车产量的持续增加，对世界汽车增长每年的贡献率达到近50%。</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我国达到不同百万辆级的年限，第一次用了36年的时间，第二次用了8年的时间。汽车产量占世界产量的比重，1980年只有0.5%， 到2000年开始快速增加，2008 年已占到13.3%，2010年世界汽车产量为7761万辆，中国占到23.85%。</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中国汽车工业协会数据表明示，2019年我国汽车产销2572.1万辆和2576.9万辆，较2</w:t>
      </w:r>
      <w:r w:rsidRPr="006E17DF">
        <w:rPr>
          <w:rFonts w:ascii="宋体" w:eastAsia="宋体" w:hAnsi="宋体" w:cs="宋体"/>
          <w:sz w:val="24"/>
        </w:rPr>
        <w:t>018</w:t>
      </w:r>
      <w:r w:rsidRPr="006E17DF">
        <w:rPr>
          <w:rFonts w:ascii="宋体" w:eastAsia="宋体" w:hAnsi="宋体" w:cs="宋体" w:hint="eastAsia"/>
          <w:sz w:val="24"/>
        </w:rPr>
        <w:t>年同比分别下降7.5%和8.2%。其中，乘用车产销分别完成2136万辆和2144.4万辆，产销量同比分别下降9.2%和9.6%；商用车产销分别完成436万辆和432.4万辆，产量同比增长1.9%，销量下降1.1%；新能源汽车产销分别完成124.2万辆和120.6万辆，同比分别下降2.3%和4.0%。</w:t>
      </w:r>
    </w:p>
    <w:p w:rsidR="005A6016" w:rsidRPr="006E17DF" w:rsidRDefault="006E17DF">
      <w:pPr>
        <w:adjustRightInd w:val="0"/>
        <w:snapToGrid w:val="0"/>
        <w:spacing w:line="400" w:lineRule="atLeast"/>
        <w:ind w:firstLineChars="200" w:firstLine="480"/>
        <w:rPr>
          <w:rFonts w:ascii="宋体" w:eastAsia="宋体" w:hAnsi="宋体" w:cs="宋体"/>
          <w:sz w:val="24"/>
        </w:rPr>
      </w:pPr>
      <w:bookmarkStart w:id="8" w:name="_Hlk131101538"/>
      <w:r w:rsidRPr="006E17DF">
        <w:rPr>
          <w:rFonts w:ascii="宋体" w:eastAsia="宋体" w:hAnsi="宋体" w:cs="宋体" w:hint="eastAsia"/>
          <w:sz w:val="24"/>
        </w:rPr>
        <w:t>中国汽车工业协会数据表明示，</w:t>
      </w:r>
      <w:bookmarkEnd w:id="8"/>
      <w:r w:rsidRPr="006E17DF">
        <w:rPr>
          <w:rFonts w:ascii="宋体" w:eastAsia="宋体" w:hAnsi="宋体" w:cs="宋体" w:hint="eastAsia"/>
          <w:sz w:val="24"/>
        </w:rPr>
        <w:t>2020年我国汽车生产与销售分别完成2522.5万辆和2531.1万辆，较2019年同比下降2%和1.9%。其中，乘用车产销1999.4万辆和2017.8万辆，同比下降6.5%和6.0%；新能源汽车产销分别完成136.6万辆和136.7万辆，同比分别增长7.5%和10.9%。</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预计2021年将实现恢复性正增长，汽车销量有望超过2600万辆，同比增长4%。</w:t>
      </w:r>
    </w:p>
    <w:p w:rsidR="005A6016" w:rsidRPr="006E17DF" w:rsidRDefault="006E17DF">
      <w:pPr>
        <w:spacing w:line="400" w:lineRule="atLeast"/>
        <w:ind w:firstLineChars="200" w:firstLine="480"/>
        <w:rPr>
          <w:rFonts w:ascii="宋体" w:eastAsia="宋体" w:hAnsi="宋体" w:cs="宋体"/>
          <w:bCs/>
          <w:kern w:val="0"/>
          <w:sz w:val="24"/>
        </w:rPr>
      </w:pPr>
      <w:r w:rsidRPr="006E17DF">
        <w:rPr>
          <w:rFonts w:ascii="宋体" w:eastAsia="宋体" w:hAnsi="宋体" w:cs="宋体"/>
          <w:bCs/>
          <w:kern w:val="0"/>
          <w:sz w:val="24"/>
        </w:rPr>
        <w:t>2</w:t>
      </w:r>
      <w:r w:rsidRPr="006E17DF">
        <w:rPr>
          <w:rFonts w:ascii="宋体" w:eastAsia="宋体" w:hAnsi="宋体" w:cs="宋体" w:hint="eastAsia"/>
          <w:bCs/>
          <w:kern w:val="0"/>
          <w:sz w:val="24"/>
        </w:rPr>
        <w:t>.智能网联汽车技术专业现状及发展趋势</w:t>
      </w:r>
    </w:p>
    <w:p w:rsidR="005A6016" w:rsidRPr="006E17DF" w:rsidRDefault="006E17DF">
      <w:pPr>
        <w:spacing w:line="400" w:lineRule="atLeast"/>
        <w:ind w:leftChars="200" w:left="420"/>
        <w:rPr>
          <w:rFonts w:ascii="宋体" w:eastAsia="宋体" w:hAnsi="宋体" w:cs="宋体"/>
          <w:bCs/>
          <w:kern w:val="0"/>
          <w:sz w:val="24"/>
        </w:rPr>
      </w:pPr>
      <w:r w:rsidRPr="006E17DF">
        <w:rPr>
          <w:rFonts w:ascii="宋体" w:eastAsia="宋体" w:hAnsi="宋体" w:cs="宋体" w:hint="eastAsia"/>
          <w:bCs/>
          <w:kern w:val="0"/>
          <w:sz w:val="24"/>
        </w:rPr>
        <w:t>2.1专业定义</w:t>
      </w:r>
    </w:p>
    <w:p w:rsidR="005A6016" w:rsidRPr="006E17DF" w:rsidRDefault="006E17DF">
      <w:pPr>
        <w:spacing w:line="400" w:lineRule="atLeast"/>
        <w:ind w:firstLineChars="200" w:firstLine="480"/>
        <w:rPr>
          <w:rFonts w:ascii="宋体" w:eastAsia="宋体" w:hAnsi="宋体" w:cs="宋体"/>
          <w:bCs/>
          <w:kern w:val="0"/>
          <w:sz w:val="24"/>
        </w:rPr>
      </w:pPr>
      <w:r w:rsidRPr="006E17DF">
        <w:rPr>
          <w:rFonts w:ascii="宋体" w:eastAsia="宋体" w:hAnsi="宋体" w:cs="宋体" w:hint="eastAsia"/>
          <w:bCs/>
          <w:kern w:val="0"/>
          <w:sz w:val="24"/>
        </w:rPr>
        <w:t>智能网联汽车技术专业主要研究</w:t>
      </w:r>
      <w:r w:rsidRPr="006E17DF">
        <w:rPr>
          <w:rFonts w:ascii="宋体" w:hAnsi="宋体" w:hint="eastAsia"/>
          <w:sz w:val="24"/>
        </w:rPr>
        <w:t>智能网联汽车及系统（部件）样品装配、调试、标定、试验，成品装配、调试、标定、测试、质量检验及相关工艺管理，车辆运营、检测、维修、改装、鉴定评估</w:t>
      </w:r>
      <w:r w:rsidRPr="006E17DF">
        <w:rPr>
          <w:rFonts w:ascii="宋体" w:eastAsia="宋体" w:hAnsi="宋体" w:cs="宋体" w:hint="eastAsia"/>
          <w:bCs/>
          <w:kern w:val="0"/>
          <w:sz w:val="24"/>
        </w:rPr>
        <w:t>等方面的基础知识和技能，在智能网联汽车等领域进行智能汽车（系统、零部件）的装调、测试、维修、销售、服务等工作。</w:t>
      </w:r>
    </w:p>
    <w:p w:rsidR="005A6016" w:rsidRPr="006E17DF" w:rsidRDefault="006E17DF">
      <w:pPr>
        <w:spacing w:line="400" w:lineRule="atLeast"/>
        <w:ind w:leftChars="200" w:left="420"/>
        <w:rPr>
          <w:rFonts w:ascii="宋体" w:eastAsia="宋体" w:hAnsi="宋体" w:cs="宋体"/>
          <w:bCs/>
          <w:kern w:val="0"/>
          <w:sz w:val="24"/>
        </w:rPr>
      </w:pPr>
      <w:r w:rsidRPr="006E17DF">
        <w:rPr>
          <w:rFonts w:ascii="宋体" w:eastAsia="宋体" w:hAnsi="宋体" w:cs="宋体" w:hint="eastAsia"/>
          <w:bCs/>
          <w:kern w:val="0"/>
          <w:sz w:val="24"/>
        </w:rPr>
        <w:t>2.2专业现状</w:t>
      </w:r>
    </w:p>
    <w:p w:rsidR="005A6016" w:rsidRPr="006E17DF" w:rsidRDefault="006E17DF">
      <w:pPr>
        <w:numPr>
          <w:ilvl w:val="0"/>
          <w:numId w:val="1"/>
        </w:numPr>
        <w:spacing w:line="400" w:lineRule="atLeast"/>
        <w:ind w:firstLineChars="200" w:firstLine="480"/>
        <w:rPr>
          <w:rFonts w:ascii="宋体" w:eastAsia="宋体" w:hAnsi="宋体" w:cs="宋体"/>
          <w:bCs/>
          <w:kern w:val="0"/>
          <w:sz w:val="24"/>
        </w:rPr>
      </w:pPr>
      <w:r w:rsidRPr="006E17DF">
        <w:rPr>
          <w:rFonts w:ascii="宋体" w:eastAsia="宋体" w:hAnsi="宋体" w:cs="宋体" w:hint="eastAsia"/>
          <w:bCs/>
          <w:kern w:val="0"/>
          <w:sz w:val="24"/>
        </w:rPr>
        <w:t>智能网联汽车相关专业开设情况</w:t>
      </w:r>
    </w:p>
    <w:p w:rsidR="005A6016" w:rsidRPr="006E17DF" w:rsidRDefault="006E17DF">
      <w:pPr>
        <w:pStyle w:val="a9"/>
        <w:widowControl/>
        <w:spacing w:before="0" w:beforeAutospacing="0" w:after="0" w:afterAutospacing="0" w:line="400" w:lineRule="atLeast"/>
        <w:ind w:firstLineChars="200" w:firstLine="480"/>
      </w:pPr>
      <w:r w:rsidRPr="006E17DF">
        <w:rPr>
          <w:rFonts w:ascii="宋体" w:eastAsia="宋体" w:hAnsi="宋体" w:cs="宋体" w:hint="eastAsia"/>
          <w:sz w:val="24"/>
        </w:rPr>
        <w:t>职业院校承担着我国汽车产业技术技能人才培养的重任，高等职业学校的毕业生通常就职于企业产品研发设计阶段的样机装调、测试等技术辅助性岗位，生产阶段的产品装调、测试、质检及相关工艺管理等岗位，营销阶段的营销策划、销售等岗位，售后服务阶段的汽车技术服务(含整车维修、配件营销服务、二手车营销服务、事故车查勘定损、汽车改装、汽车再制造及报废回收)、汽车金融与保险服务、相关法律服务等岗位。随着汽车产业加速向电动化、智能化、网联化、共享化发展，一些适合高职学校毕业生的新型岗位不断涌现，如汽车软件开发程序员、随车安全员(智能驾驶示范运营车辆安全管理)、汽车充电设施维修管理师、汽车共享出行运营服务师、汽车网络服务师等。以下分析针对智能网联汽车产品研发设计阶段从事技术辅助性工作的样机装调、测试、软件开发等人员。</w:t>
      </w:r>
    </w:p>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面向近年来智能网联汽车技术与产业的发展需求，骨干高职学校从2011年就开始布局智能网联汽车方向技术技能人才的培养。通过对61所高职学校专业设置情况的调查，课题组获取了高职学校与智能网联汽车技术相关的核心专业的设置情况，分别是汽车智能技术、汽车电子技术、新能源汽车技术、新能源汽车运用与维修、计算机应用技术、物联网应用技术、应用电子技术、移动互联应用技术和电子信息工程技术等9个专业。</w:t>
      </w:r>
    </w:p>
    <w:p w:rsidR="005A6016" w:rsidRPr="006E17DF" w:rsidRDefault="006E17DF">
      <w:pPr>
        <w:pStyle w:val="a9"/>
        <w:widowControl/>
        <w:spacing w:before="0" w:beforeAutospacing="0" w:after="0" w:afterAutospacing="0" w:line="400" w:lineRule="atLeast"/>
        <w:ind w:firstLineChars="200" w:firstLine="480"/>
      </w:pPr>
      <w:r w:rsidRPr="006E17DF">
        <w:rPr>
          <w:rFonts w:ascii="宋体" w:eastAsia="宋体" w:hAnsi="宋体" w:cs="宋体" w:hint="eastAsia"/>
          <w:sz w:val="24"/>
        </w:rPr>
        <w:t>在获取上述信息之后，课题组借助全国职业院校专业设置管理与公共信息服务平台和高等职业院校人才培养工作状态数据采集与管理系统，对上述9个核心专业的全国开设情况进行整理后发现：2019年上述9个核心专业的开设数量(含专业方向，下同)为4014个，其中专业开设数量居前三位的是计算机应用技术、应用电子技术和物联网应用技术；与汽车强相关的汽车智能技术、汽车电子技术、新能源汽车技术、新能源汽车运用与维修4个专业的开设数量相对较少，特别是与智能网联汽车直接相关的汽车智能技术专业开设数量只有34个，开设院校为33所。2020年上述9个专业的相关数据进一步表明，随着智能网联汽车技术与产业的加速发展，人才供给端的行动也在加速：一是专业开设数量增长到了4464个，同比增长幅度为11.2%;二是在校生规模和毕业生规模同比增长了27.9%和15.3%,分别达到了68.82万人和17.48万人；三是新能源汽车技术专业和汽车智能技术专业开设数量增长更快，特别是汽车智能技术专业开设数量达到了76个，开设院校达到了68所，比2019年均增长了一倍多。</w:t>
      </w:r>
    </w:p>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来自61所被调研的高职学校的数据也印证了以上情况。表1反映了被调研的高职学校2018年和2020年9个核心专业的开设及招生情况。很明显，2020年9个核心专业的开设数量及招生规模比2018年有较大增长，特别是招生数量表现突出，2020年招生总人数是2018年招生总人数的近3倍。</w:t>
      </w:r>
    </w:p>
    <w:p w:rsidR="005A6016" w:rsidRPr="006E17DF" w:rsidRDefault="006E17DF">
      <w:pPr>
        <w:pStyle w:val="a9"/>
        <w:widowControl/>
        <w:spacing w:before="0" w:beforeAutospacing="0" w:after="0" w:afterAutospacing="0"/>
        <w:jc w:val="center"/>
      </w:pPr>
      <w:r w:rsidRPr="006E17DF">
        <w:rPr>
          <w:rFonts w:hint="eastAsia"/>
        </w:rPr>
        <w:t>表</w:t>
      </w:r>
      <w:r w:rsidRPr="006E17DF">
        <w:rPr>
          <w:rFonts w:hint="eastAsia"/>
        </w:rPr>
        <w:t>1</w:t>
      </w:r>
      <w:r w:rsidR="00B31A00">
        <w:t xml:space="preserve">  </w:t>
      </w:r>
      <w:r w:rsidRPr="006E17DF">
        <w:rPr>
          <w:rFonts w:hint="eastAsia"/>
        </w:rPr>
        <w:t>61</w:t>
      </w:r>
      <w:r w:rsidRPr="006E17DF">
        <w:rPr>
          <w:rFonts w:hint="eastAsia"/>
        </w:rPr>
        <w:t>所被调研的高职学校</w:t>
      </w:r>
      <w:r w:rsidRPr="006E17DF">
        <w:rPr>
          <w:rFonts w:hint="eastAsia"/>
        </w:rPr>
        <w:t>9</w:t>
      </w:r>
      <w:r w:rsidRPr="006E17DF">
        <w:rPr>
          <w:rFonts w:hint="eastAsia"/>
        </w:rPr>
        <w:t>个核心专业开设及招生情况</w:t>
      </w:r>
    </w:p>
    <w:tbl>
      <w:tblPr>
        <w:tblStyle w:val="aa"/>
        <w:tblW w:w="0" w:type="auto"/>
        <w:tblLook w:val="04A0" w:firstRow="1" w:lastRow="0" w:firstColumn="1" w:lastColumn="0" w:noHBand="0" w:noVBand="1"/>
      </w:tblPr>
      <w:tblGrid>
        <w:gridCol w:w="2760"/>
        <w:gridCol w:w="2768"/>
        <w:gridCol w:w="2768"/>
      </w:tblGrid>
      <w:tr w:rsidR="006E17DF" w:rsidRPr="006E17DF">
        <w:tc>
          <w:tcPr>
            <w:tcW w:w="2840" w:type="dxa"/>
            <w:vAlign w:val="center"/>
          </w:tcPr>
          <w:p w:rsidR="005A6016" w:rsidRPr="006E17DF" w:rsidRDefault="006E17DF">
            <w:pPr>
              <w:pStyle w:val="a9"/>
              <w:widowControl/>
              <w:spacing w:before="0" w:beforeAutospacing="0" w:after="0" w:afterAutospacing="0"/>
              <w:jc w:val="center"/>
            </w:pPr>
            <w:r w:rsidRPr="006E17DF">
              <w:rPr>
                <w:rFonts w:hint="eastAsia"/>
              </w:rPr>
              <w:t>专业开设及招生情况</w:t>
            </w:r>
          </w:p>
        </w:tc>
        <w:tc>
          <w:tcPr>
            <w:tcW w:w="2841" w:type="dxa"/>
            <w:vAlign w:val="center"/>
          </w:tcPr>
          <w:p w:rsidR="005A6016" w:rsidRPr="006E17DF" w:rsidRDefault="006E17DF">
            <w:pPr>
              <w:pStyle w:val="a9"/>
              <w:widowControl/>
              <w:spacing w:before="0" w:beforeAutospacing="0" w:after="0" w:afterAutospacing="0"/>
              <w:jc w:val="center"/>
            </w:pPr>
            <w:r w:rsidRPr="006E17DF">
              <w:rPr>
                <w:rFonts w:hint="eastAsia"/>
              </w:rPr>
              <w:t>2018</w:t>
            </w:r>
            <w:r w:rsidRPr="006E17DF">
              <w:rPr>
                <w:rFonts w:hint="eastAsia"/>
              </w:rPr>
              <w:t>年</w:t>
            </w:r>
          </w:p>
        </w:tc>
        <w:tc>
          <w:tcPr>
            <w:tcW w:w="2841" w:type="dxa"/>
            <w:vAlign w:val="center"/>
          </w:tcPr>
          <w:p w:rsidR="005A6016" w:rsidRPr="006E17DF" w:rsidRDefault="006E17DF">
            <w:pPr>
              <w:pStyle w:val="a9"/>
              <w:widowControl/>
              <w:spacing w:before="0" w:beforeAutospacing="0" w:after="0" w:afterAutospacing="0"/>
              <w:jc w:val="center"/>
            </w:pPr>
            <w:r w:rsidRPr="006E17DF">
              <w:rPr>
                <w:rFonts w:hint="eastAsia"/>
              </w:rPr>
              <w:t>2020</w:t>
            </w:r>
            <w:r w:rsidRPr="006E17DF">
              <w:rPr>
                <w:rFonts w:hint="eastAsia"/>
              </w:rPr>
              <w:t>年</w:t>
            </w:r>
          </w:p>
        </w:tc>
      </w:tr>
      <w:tr w:rsidR="006E17DF" w:rsidRPr="006E17DF">
        <w:tc>
          <w:tcPr>
            <w:tcW w:w="2840" w:type="dxa"/>
            <w:vAlign w:val="center"/>
          </w:tcPr>
          <w:p w:rsidR="005A6016" w:rsidRPr="006E17DF" w:rsidRDefault="006E17DF">
            <w:pPr>
              <w:pStyle w:val="a9"/>
              <w:widowControl/>
              <w:spacing w:before="0" w:beforeAutospacing="0" w:after="0" w:afterAutospacing="0"/>
              <w:jc w:val="center"/>
            </w:pPr>
            <w:r w:rsidRPr="006E17DF">
              <w:rPr>
                <w:rFonts w:hint="eastAsia"/>
              </w:rPr>
              <w:t>开设</w:t>
            </w:r>
            <w:r w:rsidRPr="006E17DF">
              <w:rPr>
                <w:rFonts w:hint="eastAsia"/>
              </w:rPr>
              <w:t>9</w:t>
            </w:r>
            <w:r w:rsidRPr="006E17DF">
              <w:rPr>
                <w:rFonts w:hint="eastAsia"/>
              </w:rPr>
              <w:t>大核心专业学校数量</w:t>
            </w:r>
            <w:r w:rsidRPr="006E17DF">
              <w:rPr>
                <w:rFonts w:hint="eastAsia"/>
              </w:rPr>
              <w:t>/</w:t>
            </w:r>
            <w:r w:rsidRPr="006E17DF">
              <w:rPr>
                <w:rFonts w:hint="eastAsia"/>
              </w:rPr>
              <w:t>所</w:t>
            </w:r>
          </w:p>
        </w:tc>
        <w:tc>
          <w:tcPr>
            <w:tcW w:w="2841" w:type="dxa"/>
            <w:vAlign w:val="center"/>
          </w:tcPr>
          <w:p w:rsidR="005A6016" w:rsidRPr="006E17DF" w:rsidRDefault="006E17DF">
            <w:pPr>
              <w:pStyle w:val="a9"/>
              <w:widowControl/>
              <w:spacing w:before="0" w:beforeAutospacing="0" w:after="0" w:afterAutospacing="0"/>
              <w:jc w:val="center"/>
            </w:pPr>
            <w:r w:rsidRPr="006E17DF">
              <w:rPr>
                <w:rFonts w:hint="eastAsia"/>
              </w:rPr>
              <w:t>25</w:t>
            </w:r>
          </w:p>
        </w:tc>
        <w:tc>
          <w:tcPr>
            <w:tcW w:w="2841" w:type="dxa"/>
            <w:vAlign w:val="center"/>
          </w:tcPr>
          <w:p w:rsidR="005A6016" w:rsidRPr="006E17DF" w:rsidRDefault="006E17DF">
            <w:pPr>
              <w:pStyle w:val="a9"/>
              <w:widowControl/>
              <w:spacing w:before="0" w:beforeAutospacing="0" w:after="0" w:afterAutospacing="0"/>
              <w:jc w:val="center"/>
            </w:pPr>
            <w:r w:rsidRPr="006E17DF">
              <w:rPr>
                <w:rFonts w:hint="eastAsia"/>
              </w:rPr>
              <w:t>40</w:t>
            </w:r>
          </w:p>
        </w:tc>
      </w:tr>
      <w:tr w:rsidR="006E17DF" w:rsidRPr="006E17DF">
        <w:tc>
          <w:tcPr>
            <w:tcW w:w="2840" w:type="dxa"/>
            <w:vAlign w:val="center"/>
          </w:tcPr>
          <w:p w:rsidR="005A6016" w:rsidRPr="006E17DF" w:rsidRDefault="006E17DF">
            <w:pPr>
              <w:pStyle w:val="a9"/>
              <w:widowControl/>
              <w:spacing w:before="0" w:beforeAutospacing="0" w:after="0" w:afterAutospacing="0"/>
              <w:jc w:val="center"/>
            </w:pPr>
            <w:r w:rsidRPr="006E17DF">
              <w:rPr>
                <w:rFonts w:hint="eastAsia"/>
              </w:rPr>
              <w:t>招生总人数</w:t>
            </w:r>
            <w:r w:rsidRPr="006E17DF">
              <w:rPr>
                <w:rFonts w:hint="eastAsia"/>
              </w:rPr>
              <w:t>/</w:t>
            </w:r>
            <w:r w:rsidRPr="006E17DF">
              <w:rPr>
                <w:rFonts w:hint="eastAsia"/>
              </w:rPr>
              <w:t>人</w:t>
            </w:r>
          </w:p>
        </w:tc>
        <w:tc>
          <w:tcPr>
            <w:tcW w:w="2841" w:type="dxa"/>
            <w:vAlign w:val="center"/>
          </w:tcPr>
          <w:p w:rsidR="005A6016" w:rsidRPr="006E17DF" w:rsidRDefault="006E17DF">
            <w:pPr>
              <w:pStyle w:val="a9"/>
              <w:widowControl/>
              <w:spacing w:before="0" w:beforeAutospacing="0" w:after="0" w:afterAutospacing="0"/>
              <w:jc w:val="center"/>
            </w:pPr>
            <w:r w:rsidRPr="006E17DF">
              <w:rPr>
                <w:rFonts w:hint="eastAsia"/>
              </w:rPr>
              <w:t>2209</w:t>
            </w:r>
          </w:p>
        </w:tc>
        <w:tc>
          <w:tcPr>
            <w:tcW w:w="2841" w:type="dxa"/>
            <w:vAlign w:val="center"/>
          </w:tcPr>
          <w:p w:rsidR="005A6016" w:rsidRPr="006E17DF" w:rsidRDefault="006E17DF">
            <w:pPr>
              <w:pStyle w:val="a9"/>
              <w:widowControl/>
              <w:spacing w:before="0" w:beforeAutospacing="0" w:after="0" w:afterAutospacing="0"/>
              <w:jc w:val="center"/>
            </w:pPr>
            <w:r w:rsidRPr="006E17DF">
              <w:rPr>
                <w:rFonts w:hint="eastAsia"/>
              </w:rPr>
              <w:t>6238</w:t>
            </w:r>
          </w:p>
        </w:tc>
      </w:tr>
      <w:tr w:rsidR="006E17DF" w:rsidRPr="006E17DF">
        <w:tc>
          <w:tcPr>
            <w:tcW w:w="2840" w:type="dxa"/>
            <w:vAlign w:val="center"/>
          </w:tcPr>
          <w:p w:rsidR="005A6016" w:rsidRPr="006E17DF" w:rsidRDefault="006E17DF">
            <w:pPr>
              <w:pStyle w:val="a9"/>
              <w:widowControl/>
              <w:spacing w:before="0" w:beforeAutospacing="0" w:after="0" w:afterAutospacing="0"/>
              <w:jc w:val="center"/>
            </w:pPr>
            <w:r w:rsidRPr="006E17DF">
              <w:rPr>
                <w:rFonts w:hint="eastAsia"/>
              </w:rPr>
              <w:t>学习平均招生人数</w:t>
            </w:r>
            <w:r w:rsidRPr="006E17DF">
              <w:rPr>
                <w:rFonts w:hint="eastAsia"/>
              </w:rPr>
              <w:t>/</w:t>
            </w:r>
            <w:r w:rsidRPr="006E17DF">
              <w:rPr>
                <w:rFonts w:hint="eastAsia"/>
              </w:rPr>
              <w:t>人</w:t>
            </w:r>
          </w:p>
        </w:tc>
        <w:tc>
          <w:tcPr>
            <w:tcW w:w="2841" w:type="dxa"/>
            <w:vAlign w:val="center"/>
          </w:tcPr>
          <w:p w:rsidR="005A6016" w:rsidRPr="006E17DF" w:rsidRDefault="006E17DF">
            <w:pPr>
              <w:pStyle w:val="a9"/>
              <w:widowControl/>
              <w:spacing w:before="0" w:beforeAutospacing="0" w:after="0" w:afterAutospacing="0"/>
              <w:jc w:val="center"/>
            </w:pPr>
            <w:r w:rsidRPr="006E17DF">
              <w:rPr>
                <w:rFonts w:hint="eastAsia"/>
              </w:rPr>
              <w:t>88</w:t>
            </w:r>
          </w:p>
        </w:tc>
        <w:tc>
          <w:tcPr>
            <w:tcW w:w="2841" w:type="dxa"/>
            <w:vAlign w:val="center"/>
          </w:tcPr>
          <w:p w:rsidR="005A6016" w:rsidRPr="006E17DF" w:rsidRDefault="006E17DF">
            <w:pPr>
              <w:pStyle w:val="a9"/>
              <w:widowControl/>
              <w:spacing w:before="0" w:beforeAutospacing="0" w:after="0" w:afterAutospacing="0"/>
              <w:jc w:val="center"/>
            </w:pPr>
            <w:r w:rsidRPr="006E17DF">
              <w:rPr>
                <w:rFonts w:hint="eastAsia"/>
              </w:rPr>
              <w:t>156</w:t>
            </w:r>
          </w:p>
        </w:tc>
      </w:tr>
    </w:tbl>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综合而言，随着近年来智能网联汽车技术与产业的快速发展，高职学校相关专业在专业开设数量和招生人数方面均呈现爆发式增长态势。我们相信，随着汽车“新四化”的渗透率快速提升，国家对智能网联汽车发展的支持力度不断加大，高职学校专业调整的步伐还将进一步加快。</w:t>
      </w:r>
    </w:p>
    <w:p w:rsidR="005A6016" w:rsidRPr="006E17DF" w:rsidRDefault="006E17DF">
      <w:pPr>
        <w:numPr>
          <w:ilvl w:val="0"/>
          <w:numId w:val="1"/>
        </w:numPr>
        <w:spacing w:line="400" w:lineRule="atLeast"/>
        <w:ind w:firstLineChars="200" w:firstLine="480"/>
        <w:rPr>
          <w:rFonts w:ascii="宋体" w:eastAsia="宋体" w:hAnsi="宋体" w:cs="宋体"/>
          <w:bCs/>
          <w:kern w:val="0"/>
          <w:sz w:val="24"/>
        </w:rPr>
      </w:pPr>
      <w:r w:rsidRPr="006E17DF">
        <w:rPr>
          <w:rFonts w:ascii="宋体" w:eastAsia="宋体" w:hAnsi="宋体" w:cs="宋体" w:hint="eastAsia"/>
          <w:bCs/>
          <w:kern w:val="0"/>
          <w:sz w:val="24"/>
        </w:rPr>
        <w:t>汽车智能技术专业建设情况</w:t>
      </w:r>
    </w:p>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经与学校座谈，在与智能网联汽车技术相关的9个核心专业中，汽车智能技术专业的课程设置最贴近智能网联汽车技术技能人才的能力需求，毕业生就业方向也主要为智能网联汽车研发设计阶段的技术辅助岗位，包括样机装调、测试、软件开发等。以下将针对智能网联汽车相关专业建设情况进行分析。</w:t>
      </w:r>
    </w:p>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2011年，芜湖职业技术学院在全国高职学校中率先备案了汽车智能技术专业，2013年开始招生。2013—2015年，其他高职学校虽有跟进，但发展速度较慢。近五年，随着国内智能网联汽车技术与产业的快速发展，汽车智能技术专业的备案数量每年成倍增长。</w:t>
      </w:r>
    </w:p>
    <w:p w:rsidR="005A6016" w:rsidRPr="006E17DF" w:rsidRDefault="006E17DF">
      <w:pPr>
        <w:pStyle w:val="a9"/>
        <w:widowControl/>
        <w:spacing w:before="0" w:beforeAutospacing="0" w:after="0" w:afterAutospacing="0" w:line="400" w:lineRule="atLeast"/>
        <w:ind w:firstLineChars="200" w:firstLine="480"/>
      </w:pPr>
      <w:r w:rsidRPr="006E17DF">
        <w:rPr>
          <w:rFonts w:ascii="宋体" w:eastAsia="宋体" w:hAnsi="宋体" w:cs="宋体" w:hint="eastAsia"/>
          <w:sz w:val="24"/>
        </w:rPr>
        <w:t>课题组通过检索2020年开设汽车智能技术专业的相关高职学校网站，查阅到了57所高职学校汽车智能技术专业的人才培养方案，从中梳理出了开设最为集中的12门核心课程。在这些核心课程中，智能网联汽车传感器技术课程是学校开设最多的，近一半学校开设了这门课程；其次，约有20%的学校开设了嵌入式系统开发技术、车联网智能终端安装调试、智能网联汽车技术、车载单片机技术等课程；值得注意的是，C语言程序设计、汽车智能技术原理等课程也有超过10%的学校开设。</w:t>
      </w:r>
    </w:p>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如本章前文所述，通过对智能网联汽车相关企业走访调研，课题组整理出智能网联汽车研发技术人才的知识结构应包括但不限于以下方面：编程语言、操作系统、仿真工具、计算机、控制和汽车基础知识。其中编程类语言主要是C、C++、MATLAB和Python。通过对个人问卷进行整理，课题组又梳理出了五大岗位族工程师认为最重要的课程排序，其中与高职毕业生就业岗位强相关的测试工程师普遍认为，数值分析、电路、模拟电路、C语言程序设计、高等数学五门课程对工作的帮助较大。</w:t>
      </w:r>
    </w:p>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对比人才需求方的知识结构需求和目前高职学校汽车智能技术专业所开设的核心课程，可以得出以下结论：目前高职学校汽车智能技术专业开设的核心课程与人才需求方的知识结构需求有一定的匹配度，但总体匹配度不够；另外，一些需求度较高的课程如C语言程序设计开设学校太少。这些问题应该成为高职学校下一步课程调整的方向。事实上，高职学生在系统架构师的指导下，运用某一编程工具，专门从事程序员工作是完全可行的。</w:t>
      </w:r>
    </w:p>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通过调研，课题组还发现，为应对智能网联汽车技术与产业的发展，高职学校已经在专业建设、师资培训、课程开发、教学改革、实训设备、校企合作六个方面做出了相应改革；但从改革措施的效果评价看，被调研的高职学校普遍认为，在校企合作、实训设备和课程开发方面还有待进一步提升质量和水平。</w:t>
      </w:r>
    </w:p>
    <w:p w:rsidR="005A6016" w:rsidRPr="006E17DF" w:rsidRDefault="006E17DF">
      <w:pPr>
        <w:numPr>
          <w:ilvl w:val="0"/>
          <w:numId w:val="1"/>
        </w:numPr>
        <w:spacing w:line="400" w:lineRule="atLeast"/>
        <w:ind w:firstLineChars="200" w:firstLine="480"/>
        <w:rPr>
          <w:rFonts w:ascii="宋体" w:eastAsia="宋体" w:hAnsi="宋体" w:cs="宋体"/>
          <w:bCs/>
          <w:kern w:val="0"/>
          <w:sz w:val="24"/>
        </w:rPr>
      </w:pPr>
      <w:r w:rsidRPr="006E17DF">
        <w:rPr>
          <w:rFonts w:ascii="宋体" w:eastAsia="宋体" w:hAnsi="宋体" w:cs="宋体" w:hint="eastAsia"/>
          <w:bCs/>
          <w:kern w:val="0"/>
          <w:sz w:val="24"/>
        </w:rPr>
        <w:t>汽车智能技术专业建设情况</w:t>
      </w:r>
    </w:p>
    <w:p w:rsidR="005A6016" w:rsidRPr="006E17DF" w:rsidRDefault="006E17DF">
      <w:pPr>
        <w:pStyle w:val="a9"/>
        <w:widowControl/>
        <w:spacing w:before="0" w:beforeAutospacing="0" w:after="0" w:afterAutospacing="0" w:line="400" w:lineRule="atLeast"/>
        <w:ind w:firstLineChars="200" w:firstLine="480"/>
      </w:pPr>
      <w:r w:rsidRPr="006E17DF">
        <w:rPr>
          <w:rFonts w:ascii="宋体" w:eastAsia="宋体" w:hAnsi="宋体" w:cs="宋体" w:hint="eastAsia"/>
          <w:sz w:val="24"/>
        </w:rPr>
        <w:t>表2反映了近五年来实际开设汽车智能技术专业的高职学校数量和毕业生数量。课题组针对2020年已经有毕业生的11所高职学校进行了有关毕业生“从事智能网联汽车领域相关工作"及“从事智能网联汽车研发辅助工作"的深入调研，从得到的数据统计分析，2017—2020年高职学校汽车智能技术专业毕业生从事智能网联汽车相关工作的平均比例约为22.7%,其中从事智能网联汽车研发辅助工作的平均比例约为6.6%。</w:t>
      </w:r>
    </w:p>
    <w:p w:rsidR="005A6016" w:rsidRPr="006E17DF" w:rsidRDefault="006E17DF">
      <w:pPr>
        <w:pStyle w:val="a9"/>
        <w:widowControl/>
        <w:spacing w:before="0" w:beforeAutospacing="0" w:after="0" w:afterAutospacing="0"/>
        <w:jc w:val="center"/>
      </w:pPr>
      <w:r w:rsidRPr="006E17DF">
        <w:rPr>
          <w:rFonts w:hint="eastAsia"/>
        </w:rPr>
        <w:t>表</w:t>
      </w:r>
      <w:r w:rsidRPr="006E17DF">
        <w:rPr>
          <w:rFonts w:hint="eastAsia"/>
        </w:rPr>
        <w:t>2 2015-2020</w:t>
      </w:r>
      <w:r w:rsidRPr="006E17DF">
        <w:rPr>
          <w:rFonts w:hint="eastAsia"/>
        </w:rPr>
        <w:t>年高职学校汽车智能技术专业招生及毕业情况</w:t>
      </w:r>
    </w:p>
    <w:tbl>
      <w:tblPr>
        <w:tblStyle w:val="aa"/>
        <w:tblW w:w="0" w:type="auto"/>
        <w:jc w:val="center"/>
        <w:tblLook w:val="04A0" w:firstRow="1" w:lastRow="0" w:firstColumn="1" w:lastColumn="0" w:noHBand="0" w:noVBand="1"/>
      </w:tblPr>
      <w:tblGrid>
        <w:gridCol w:w="905"/>
        <w:gridCol w:w="1348"/>
        <w:gridCol w:w="1558"/>
        <w:gridCol w:w="1348"/>
        <w:gridCol w:w="1348"/>
      </w:tblGrid>
      <w:tr w:rsidR="006E17DF" w:rsidRPr="006E17DF">
        <w:trPr>
          <w:jc w:val="center"/>
        </w:trPr>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年份</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开设院校</w:t>
            </w:r>
            <w:r w:rsidRPr="006E17DF">
              <w:rPr>
                <w:rFonts w:hint="eastAsia"/>
              </w:rPr>
              <w:t>/</w:t>
            </w:r>
            <w:r w:rsidRPr="006E17DF">
              <w:rPr>
                <w:rFonts w:hint="eastAsia"/>
              </w:rPr>
              <w:t>所</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在校生规模</w:t>
            </w:r>
            <w:r w:rsidRPr="006E17DF">
              <w:rPr>
                <w:rFonts w:hint="eastAsia"/>
              </w:rPr>
              <w:t>/</w:t>
            </w:r>
            <w:r w:rsidRPr="006E17DF">
              <w:rPr>
                <w:rFonts w:hint="eastAsia"/>
              </w:rPr>
              <w:t>人</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应届毕业</w:t>
            </w:r>
            <w:r w:rsidRPr="006E17DF">
              <w:rPr>
                <w:rFonts w:hint="eastAsia"/>
              </w:rPr>
              <w:t>/</w:t>
            </w:r>
            <w:r w:rsidRPr="006E17DF">
              <w:rPr>
                <w:rFonts w:hint="eastAsia"/>
              </w:rPr>
              <w:t>人</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应届毕业</w:t>
            </w:r>
            <w:r w:rsidRPr="006E17DF">
              <w:rPr>
                <w:rFonts w:hint="eastAsia"/>
              </w:rPr>
              <w:t>/</w:t>
            </w:r>
            <w:r w:rsidRPr="006E17DF">
              <w:rPr>
                <w:rFonts w:hint="eastAsia"/>
              </w:rPr>
              <w:t>人</w:t>
            </w:r>
          </w:p>
        </w:tc>
      </w:tr>
      <w:tr w:rsidR="006E17DF" w:rsidRPr="006E17DF">
        <w:trPr>
          <w:jc w:val="center"/>
        </w:trPr>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2015</w:t>
            </w:r>
            <w:r w:rsidRPr="006E17DF">
              <w:rPr>
                <w:rFonts w:hint="eastAsia"/>
              </w:rPr>
              <w:t>年</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4</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311</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47</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47</w:t>
            </w:r>
          </w:p>
        </w:tc>
      </w:tr>
      <w:tr w:rsidR="006E17DF" w:rsidRPr="006E17DF">
        <w:trPr>
          <w:jc w:val="center"/>
        </w:trPr>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2016</w:t>
            </w:r>
            <w:r w:rsidRPr="006E17DF">
              <w:rPr>
                <w:rFonts w:hint="eastAsia"/>
              </w:rPr>
              <w:t>年</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5</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411</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117</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116</w:t>
            </w:r>
          </w:p>
        </w:tc>
      </w:tr>
      <w:tr w:rsidR="006E17DF" w:rsidRPr="006E17DF">
        <w:trPr>
          <w:jc w:val="center"/>
        </w:trPr>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2017</w:t>
            </w:r>
            <w:r w:rsidRPr="006E17DF">
              <w:rPr>
                <w:rFonts w:hint="eastAsia"/>
              </w:rPr>
              <w:t>年</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11</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537</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143</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139</w:t>
            </w:r>
          </w:p>
        </w:tc>
      </w:tr>
      <w:tr w:rsidR="006E17DF" w:rsidRPr="006E17DF">
        <w:trPr>
          <w:jc w:val="center"/>
        </w:trPr>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2018</w:t>
            </w:r>
            <w:r w:rsidRPr="006E17DF">
              <w:rPr>
                <w:rFonts w:hint="eastAsia"/>
              </w:rPr>
              <w:t>年</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18</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781</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147</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140</w:t>
            </w:r>
          </w:p>
        </w:tc>
      </w:tr>
      <w:tr w:rsidR="006E17DF" w:rsidRPr="006E17DF">
        <w:trPr>
          <w:jc w:val="center"/>
        </w:trPr>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2019</w:t>
            </w:r>
            <w:r w:rsidRPr="006E17DF">
              <w:rPr>
                <w:rFonts w:hint="eastAsia"/>
              </w:rPr>
              <w:t>年</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33</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1314</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242</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224</w:t>
            </w:r>
          </w:p>
        </w:tc>
      </w:tr>
      <w:tr w:rsidR="005A6016" w:rsidRPr="006E17DF">
        <w:trPr>
          <w:jc w:val="center"/>
        </w:trPr>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2020</w:t>
            </w:r>
            <w:r w:rsidRPr="006E17DF">
              <w:rPr>
                <w:rFonts w:hint="eastAsia"/>
              </w:rPr>
              <w:t>年</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68</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2686</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391</w:t>
            </w:r>
          </w:p>
        </w:tc>
        <w:tc>
          <w:tcPr>
            <w:tcW w:w="0" w:type="auto"/>
            <w:vAlign w:val="center"/>
          </w:tcPr>
          <w:p w:rsidR="005A6016" w:rsidRPr="006E17DF" w:rsidRDefault="006E17DF">
            <w:pPr>
              <w:pStyle w:val="a9"/>
              <w:widowControl/>
              <w:spacing w:before="0" w:beforeAutospacing="0" w:after="0" w:afterAutospacing="0"/>
              <w:jc w:val="center"/>
            </w:pPr>
            <w:r w:rsidRPr="006E17DF">
              <w:rPr>
                <w:rFonts w:hint="eastAsia"/>
              </w:rPr>
              <w:t>337</w:t>
            </w:r>
          </w:p>
        </w:tc>
      </w:tr>
    </w:tbl>
    <w:p w:rsidR="005A6016" w:rsidRPr="006E17DF" w:rsidRDefault="005A6016"/>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从2015</w:t>
      </w:r>
      <w:r w:rsidR="0051741D">
        <w:rPr>
          <w:rFonts w:ascii="宋体" w:eastAsia="宋体" w:hAnsi="宋体" w:cs="宋体" w:hint="eastAsia"/>
          <w:sz w:val="24"/>
        </w:rPr>
        <w:t>-</w:t>
      </w:r>
      <w:r w:rsidRPr="006E17DF">
        <w:rPr>
          <w:rFonts w:ascii="宋体" w:eastAsia="宋体" w:hAnsi="宋体" w:cs="宋体" w:hint="eastAsia"/>
          <w:sz w:val="24"/>
        </w:rPr>
        <w:t>2020年实际开设汽车智能技术专业的高职学校数量的增长态势可以判断，预计未来五年，高职学校开设汽车智能技术专业的数量应该可以增长到几百所。</w:t>
      </w:r>
    </w:p>
    <w:p w:rsidR="005A6016" w:rsidRPr="006E17DF" w:rsidRDefault="006E17DF">
      <w:pPr>
        <w:pStyle w:val="a9"/>
        <w:widowControl/>
        <w:spacing w:before="0" w:beforeAutospacing="0" w:after="0" w:afterAutospacing="0" w:line="400" w:lineRule="atLeast"/>
        <w:ind w:firstLineChars="200" w:firstLine="480"/>
        <w:rPr>
          <w:rFonts w:ascii="宋体" w:eastAsia="宋体" w:hAnsi="宋体" w:cs="宋体"/>
          <w:sz w:val="24"/>
        </w:rPr>
      </w:pPr>
      <w:r w:rsidRPr="006E17DF">
        <w:rPr>
          <w:rFonts w:ascii="宋体" w:eastAsia="宋体" w:hAnsi="宋体" w:cs="宋体" w:hint="eastAsia"/>
          <w:sz w:val="24"/>
        </w:rPr>
        <w:t>从另外一个角度分析，为提高高职学校毕业生专业能力与产业需求的匹配度，按照教育部、发改委和财政部发布的《关于推进“1+X”证书制度试点工作的指导意见》要求，经教育部批准，智能网联汽车相关“1+X"证书试点工作于2019年正式启动，申请前三批“1+X”证书试点的高职学校达到了486所。通过与申请智能网联汽车测试装调“1+X”证书试点的高职学校座谈，了解其开设汽车智能技术(或智能网联汽车技术)专业的意愿，可以推测到2025年实际开设汽车智能技术(或智能网联汽车技术)专业的高职学校数量可能达到400～500所。假设，在未来两年内汽车智能技术(或智能网联汽车技术)专业在这些高职学校开设到200～250所，按照每个专业每年平均招生50人测算，到2025年高职学校仅汽车智能技术(或智能网联汽车技术)专业每年就可提供毕业生1.0万～1.25万人。按照之前的调研数据，预计其中约22%即4400～5500人将进入智能网联汽车相关岗位，而其中约6%即1200～1500人将进入智能网联汽车研发设计辅助岗位。</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3.江苏区域条件与经济发展环境</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十三五”期间江苏省第三产业规模大，处于全国领先位置，但增速逐年下降，占地区生产总值的比重相对较低。“十三五”期间江苏省第三产业增加值总额处于全国领先位置，规模仅次于广东省。江苏省第三产业增速呈下降趋势，2016年增长率为9.7%，2020年仅为3.8%。第三产业占地区生产总值比重逐年上升，从2016年的50.1%上升至2020年的52.5%，2020年全省汽车产规上企业2397家，实现营业收入7672.7亿元，全国占比9.4%。第三产业比重在全国各地区中排名11位。</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十四五”期间，2021年尽管疫情反复冲击，江苏经济与社会发展依然保持了较高质量的发展。据省统计局2023年1月20日公布的数据，2022年全省生产总值（GDP）较2021年增长2.8%，达到122875.6亿元，占到全国GDP的1/10以上，与广东省经济总量的差距进一步缩小。</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4.江苏汽车产业发展现状</w:t>
      </w:r>
    </w:p>
    <w:p w:rsidR="005A6016" w:rsidRPr="006E17DF" w:rsidRDefault="006E17DF">
      <w:pPr>
        <w:adjustRightInd w:val="0"/>
        <w:snapToGrid w:val="0"/>
        <w:spacing w:line="400" w:lineRule="atLeast"/>
        <w:ind w:firstLineChars="200" w:firstLine="480"/>
        <w:rPr>
          <w:rFonts w:ascii="宋体" w:eastAsia="宋体" w:hAnsi="宋体" w:cs="宋体"/>
          <w:sz w:val="24"/>
        </w:rPr>
      </w:pPr>
      <w:r w:rsidRPr="006E17DF">
        <w:rPr>
          <w:rFonts w:ascii="宋体" w:eastAsia="宋体" w:hAnsi="宋体" w:cs="宋体" w:hint="eastAsia"/>
          <w:sz w:val="24"/>
        </w:rPr>
        <w:t>汽车产业是江苏的支柱产业，重要的经济增长极，也是产业转型升级的重要突破口。2019年，江苏省出台《关于促进新能源汽车产业高质量发展的意见》，计划到2021年，江苏省新能源汽车产量超过30万辆，形成1-2家年产量超过10万辆的新能源汽车生产企业，打造1个、培育2个具有国际竞争力的新能源汽车集聚基地；计划到2025年，江苏省新能源汽车产量超过100万辆，形成2-3家年产销量超过30万辆的新能源汽车生产企业，培育一批拥有自主知识产权和国际竞争力的世界知名品牌。同年，江苏省出台《推进车联网（智能网联汽车）产业发展行动计划》，明确到2021年，全省车联网（智能网联汽车）产业的技术水平和产业规模居全国领先地位，产业创新生态基本构建，政策法规体系和安全保障体系基本形成，建设国家级车联网先导区和国内领先现代产业集聚区目标基本实现，车联网（智能网联汽车）相关产业产值突破1000亿元；到2025年，成为全国车联网（智能网联汽车）重点产业集聚区，车联网用户渗透率达到60%以上，“人、车、路、云”高度协同的安全高效智能网联汽车社会建设取得重大进展。智能网联汽车被列入江苏重点产业布局。江苏已在全国率先出台《江苏省智能网联汽车道路测试实施细则（试行）》，并率先印发《智能网联汽车标准体系建设指南》，开展了无人驾驶测试牌照的发放工作，并建立了智能网联汽车的标准化体系。目前，5G通信、智能传感等技术取得突破，江苏省在无锡市建成的全球首家城市级车联网应用网络，已在国内引起高度关注。汽车产业是南京江宁首个超千亿级支柱产业。南京江宁把新能源智能汽车产业作为高端转型突破方向，规划打造国家级新能源智能产业新城，集聚一批龙头项目，产业链条不断拓展延伸，一个以新能源智能汽车为核心的产业高地正在江宁崛起。江苏新能源和智能网联汽车产业发展对全省所辖地区范围内的高校提出了更加及时、更高规格、更优质量的服务保障新要求。</w:t>
      </w:r>
    </w:p>
    <w:p w:rsidR="005A6016" w:rsidRPr="006E17DF" w:rsidRDefault="006E17DF">
      <w:pPr>
        <w:pStyle w:val="2"/>
      </w:pPr>
      <w:bookmarkStart w:id="9" w:name="_Toc131002795"/>
      <w:r w:rsidRPr="006E17DF">
        <w:rPr>
          <w:rFonts w:hint="eastAsia"/>
        </w:rPr>
        <w:t>（二）江苏智能网联汽车技术专业人才需求情况</w:t>
      </w:r>
      <w:bookmarkEnd w:id="9"/>
    </w:p>
    <w:p w:rsidR="005A6016" w:rsidRPr="006E17DF" w:rsidRDefault="006E17DF">
      <w:pPr>
        <w:spacing w:line="360" w:lineRule="auto"/>
        <w:ind w:firstLineChars="200" w:firstLine="480"/>
        <w:rPr>
          <w:rFonts w:ascii="宋体" w:eastAsia="宋体" w:hAnsi="宋体" w:cs="宋体"/>
          <w:sz w:val="24"/>
        </w:rPr>
      </w:pPr>
      <w:bookmarkStart w:id="10" w:name="_Toc131002796"/>
      <w:r w:rsidRPr="006E17DF">
        <w:rPr>
          <w:rFonts w:ascii="宋体" w:eastAsia="宋体" w:hAnsi="宋体" w:cs="宋体" w:hint="eastAsia"/>
          <w:sz w:val="24"/>
        </w:rPr>
        <w:t>本着“立足南京，面向江苏”的办学理念，通过调研进一步了解南京市及长江三角地区智能网联汽车行业的发展现状与趋势、智能网联汽车产业相关岗位设置情况及变化趋势，重点了解智能网联汽车行业企业相关岗位的人才需求数量及对人才素质的要求，确定本专业的职业目标、人才培养目标、深化“校企合作”，进行专业人才培养模式改革，探索适合本专业培养的基于工作过程系统化的专业课程体系，科学制定本专业的人才培养方案，以培养出满足企业岗位需求的高素质技能型专门人才。</w:t>
      </w:r>
    </w:p>
    <w:p w:rsidR="005A6016" w:rsidRPr="006E17DF" w:rsidRDefault="006E17DF">
      <w:pPr>
        <w:spacing w:line="360" w:lineRule="auto"/>
        <w:ind w:firstLineChars="200" w:firstLine="480"/>
        <w:rPr>
          <w:rFonts w:ascii="宋体" w:eastAsia="宋体" w:hAnsi="宋体" w:cs="宋体"/>
          <w:sz w:val="24"/>
        </w:rPr>
      </w:pPr>
      <w:r w:rsidRPr="006E17DF">
        <w:rPr>
          <w:rFonts w:ascii="宋体" w:eastAsia="宋体" w:hAnsi="宋体" w:cs="宋体" w:hint="eastAsia"/>
          <w:sz w:val="24"/>
        </w:rPr>
        <w:t>在调研企业的经营年限分布中，年轻企业较多，“5-10年”企业最多，占比30%，“0-5年”企业占比26%，“10-15年”企业只占13%，“15-20年”的企业占比最少，仅有9%，“20年以上”企业占比22%。需要注意的是，在“0-10”年企业之中，除了一家国有（控股）企业之外，其他均为私营企业。在智能网联汽车领域，年限较低的私营企业数量较多，这与智能网联汽车领域近几年的快速发展相对应。同时，国有（控股）企业也通过成立新的部门或建立子公司等方式，迅速向智能网联汽车领域发力，可以预期，未来的人才需求会进一步增大。</w:t>
      </w:r>
    </w:p>
    <w:p w:rsidR="005A6016" w:rsidRPr="006E17DF" w:rsidRDefault="006E17DF">
      <w:pPr>
        <w:spacing w:line="360" w:lineRule="auto"/>
        <w:ind w:firstLineChars="200" w:firstLine="480"/>
        <w:rPr>
          <w:rFonts w:ascii="宋体" w:eastAsia="宋体" w:hAnsi="宋体" w:cs="宋体"/>
          <w:sz w:val="24"/>
        </w:rPr>
      </w:pPr>
      <w:r w:rsidRPr="006E17DF">
        <w:rPr>
          <w:rFonts w:ascii="宋体" w:eastAsia="宋体" w:hAnsi="宋体" w:cs="宋体" w:hint="eastAsia"/>
          <w:sz w:val="24"/>
        </w:rPr>
        <w:t>通过分析相近专业的典型工作岗位，准确把握智能网联汽车技术专业的人才定位。调研发现，主要岗位包括研发辅助（试制试验）、仿真测试、软件开发、硬件开发、生产管理、技术支持等岗位（如图1所示）。</w:t>
      </w:r>
    </w:p>
    <w:p w:rsidR="005A6016" w:rsidRPr="006E17DF" w:rsidRDefault="006E17DF">
      <w:pPr>
        <w:adjustRightInd w:val="0"/>
        <w:snapToGrid w:val="0"/>
        <w:spacing w:line="400" w:lineRule="atLeast"/>
        <w:ind w:firstLineChars="200" w:firstLine="480"/>
        <w:jc w:val="center"/>
        <w:rPr>
          <w:rFonts w:ascii="宋体" w:eastAsia="宋体" w:hAnsi="宋体" w:cs="宋体"/>
          <w:sz w:val="24"/>
          <w:highlight w:val="yellow"/>
        </w:rPr>
      </w:pPr>
      <w:r w:rsidRPr="006E17DF">
        <w:rPr>
          <w:rFonts w:ascii="宋体" w:eastAsia="宋体" w:hAnsi="宋体" w:cs="宋体" w:hint="eastAsia"/>
          <w:noProof/>
          <w:sz w:val="24"/>
          <w:highlight w:val="yellow"/>
        </w:rPr>
        <w:drawing>
          <wp:inline distT="0" distB="0" distL="114300" distR="114300">
            <wp:extent cx="2651760" cy="1661160"/>
            <wp:effectExtent l="0" t="0" r="254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651760" cy="1661160"/>
                    </a:xfrm>
                    <a:prstGeom prst="rect">
                      <a:avLst/>
                    </a:prstGeom>
                    <a:noFill/>
                    <a:ln>
                      <a:noFill/>
                    </a:ln>
                  </pic:spPr>
                </pic:pic>
              </a:graphicData>
            </a:graphic>
          </wp:inline>
        </w:drawing>
      </w:r>
    </w:p>
    <w:p w:rsidR="005A6016" w:rsidRPr="006E17DF" w:rsidRDefault="006E17DF">
      <w:pPr>
        <w:widowControl/>
        <w:jc w:val="center"/>
      </w:pPr>
      <w:r w:rsidRPr="006E17DF">
        <w:rPr>
          <w:rFonts w:ascii="宋体" w:eastAsia="宋体" w:hAnsi="宋体" w:cs="宋体" w:hint="eastAsia"/>
          <w:kern w:val="0"/>
          <w:sz w:val="18"/>
          <w:szCs w:val="18"/>
          <w:lang w:bidi="ar"/>
        </w:rPr>
        <w:t>图1 岗位分布图</w:t>
      </w:r>
    </w:p>
    <w:p w:rsidR="005A6016" w:rsidRPr="006E17DF" w:rsidRDefault="006E17DF">
      <w:pPr>
        <w:spacing w:line="360" w:lineRule="auto"/>
        <w:ind w:firstLineChars="200" w:firstLine="480"/>
        <w:rPr>
          <w:rFonts w:ascii="宋体" w:eastAsia="宋体" w:hAnsi="宋体" w:cs="宋体"/>
          <w:sz w:val="24"/>
        </w:rPr>
      </w:pPr>
      <w:r w:rsidRPr="006E17DF">
        <w:rPr>
          <w:rFonts w:ascii="宋体" w:eastAsia="宋体" w:hAnsi="宋体" w:cs="宋体" w:hint="eastAsia"/>
          <w:sz w:val="24"/>
        </w:rPr>
        <w:t>因此，相关专业主要涉及</w:t>
      </w:r>
      <w:r w:rsidRPr="006E17DF">
        <w:rPr>
          <w:rFonts w:ascii="宋体" w:eastAsia="宋体" w:hAnsi="宋体" w:cs="宋体"/>
          <w:sz w:val="24"/>
        </w:rPr>
        <w:t>13</w:t>
      </w:r>
      <w:r w:rsidRPr="006E17DF">
        <w:rPr>
          <w:rFonts w:ascii="宋体" w:eastAsia="宋体" w:hAnsi="宋体" w:cs="宋体" w:hint="eastAsia"/>
          <w:sz w:val="24"/>
        </w:rPr>
        <w:t>个工作岗位，其中研发辅助和标定调试所有企业均涉及，属于需求量最大的岗位；生产管理紧随其后，共有</w:t>
      </w:r>
      <w:r w:rsidRPr="006E17DF">
        <w:rPr>
          <w:rFonts w:ascii="宋体" w:eastAsia="宋体" w:hAnsi="宋体" w:cs="宋体"/>
          <w:sz w:val="24"/>
        </w:rPr>
        <w:t>18</w:t>
      </w:r>
      <w:r w:rsidRPr="006E17DF">
        <w:rPr>
          <w:rFonts w:ascii="宋体" w:eastAsia="宋体" w:hAnsi="宋体" w:cs="宋体" w:hint="eastAsia"/>
          <w:sz w:val="24"/>
        </w:rPr>
        <w:t>家企业设立此岗位；销售、采购、技术支持和开发岗数量相近，接近一半；仿真测试、地图采集处理等岗位则相对较少。</w:t>
      </w:r>
    </w:p>
    <w:p w:rsidR="005A6016" w:rsidRPr="006E17DF" w:rsidRDefault="006E17DF">
      <w:pPr>
        <w:spacing w:line="360" w:lineRule="auto"/>
        <w:ind w:firstLineChars="200" w:firstLine="480"/>
        <w:rPr>
          <w:rFonts w:ascii="宋体" w:eastAsia="宋体" w:hAnsi="宋体" w:cs="宋体"/>
          <w:sz w:val="24"/>
        </w:rPr>
      </w:pPr>
      <w:r w:rsidRPr="006E17DF">
        <w:rPr>
          <w:rFonts w:ascii="宋体" w:eastAsia="宋体" w:hAnsi="宋体" w:cs="宋体" w:hint="eastAsia"/>
          <w:sz w:val="24"/>
        </w:rPr>
        <w:t xml:space="preserve">1.专业特点分析 </w:t>
      </w:r>
    </w:p>
    <w:p w:rsidR="005A6016" w:rsidRPr="006E17DF" w:rsidRDefault="006E17DF">
      <w:pPr>
        <w:spacing w:line="360" w:lineRule="auto"/>
        <w:ind w:firstLineChars="200" w:firstLine="480"/>
        <w:rPr>
          <w:rFonts w:ascii="宋体" w:eastAsia="宋体" w:hAnsi="宋体" w:cs="宋体"/>
          <w:sz w:val="24"/>
        </w:rPr>
      </w:pPr>
      <w:r w:rsidRPr="006E17DF">
        <w:rPr>
          <w:rFonts w:ascii="宋体" w:eastAsia="宋体" w:hAnsi="宋体" w:cs="宋体" w:hint="eastAsia"/>
          <w:sz w:val="24"/>
        </w:rPr>
        <w:t>从专业岗位分析，岗位覆盖了前端、中端、后端，总体形成了跨产业链、跨岗位的特点，而这也对智能网联汽车工程技术专业的人才提出了新的挑战。究其根本，这是由于汽车产业迅速向智能化与网联化方向发展，导致原本的汽车产业边际正在变得模糊，跨界融合越来越快，对员工的综合能力要求也会随之提高，从而对人才培养也提出了新的要求。将岗位进一步分类，其中研发辅助、标定调试、软件开发、硬件开发、仿真测试、道路测试和地图采集处理可归为技术岗，生产管理、采购管理和客户管理可归为管理岗，技术支持、现场运营和销售可归为服务岗。可以看出，技术型岗位占比最大，为</w:t>
      </w:r>
      <w:r w:rsidRPr="006E17DF">
        <w:rPr>
          <w:rFonts w:ascii="宋体" w:eastAsia="宋体" w:hAnsi="宋体" w:cs="宋体"/>
          <w:sz w:val="24"/>
        </w:rPr>
        <w:t>57%</w:t>
      </w:r>
      <w:r w:rsidRPr="006E17DF">
        <w:rPr>
          <w:rFonts w:ascii="宋体" w:eastAsia="宋体" w:hAnsi="宋体" w:cs="宋体" w:hint="eastAsia"/>
          <w:sz w:val="24"/>
        </w:rPr>
        <w:t xml:space="preserve">，管理型岗位和服务型岗位分别占比 </w:t>
      </w:r>
      <w:r w:rsidRPr="006E17DF">
        <w:rPr>
          <w:rFonts w:ascii="宋体" w:eastAsia="宋体" w:hAnsi="宋体" w:cs="宋体"/>
          <w:sz w:val="24"/>
        </w:rPr>
        <w:t>24%</w:t>
      </w:r>
      <w:r w:rsidRPr="006E17DF">
        <w:rPr>
          <w:rFonts w:ascii="宋体" w:eastAsia="宋体" w:hAnsi="宋体" w:cs="宋体" w:hint="eastAsia"/>
          <w:sz w:val="24"/>
        </w:rPr>
        <w:t xml:space="preserve">和 </w:t>
      </w:r>
      <w:r w:rsidRPr="006E17DF">
        <w:rPr>
          <w:rFonts w:ascii="宋体" w:eastAsia="宋体" w:hAnsi="宋体" w:cs="宋体"/>
          <w:sz w:val="24"/>
        </w:rPr>
        <w:t>19%</w:t>
      </w:r>
      <w:r w:rsidRPr="006E17DF">
        <w:rPr>
          <w:rFonts w:ascii="宋体" w:eastAsia="宋体" w:hAnsi="宋体" w:cs="宋体" w:hint="eastAsia"/>
          <w:sz w:val="24"/>
        </w:rPr>
        <w:t>。因此，技术型岗位是本专业最重要的就业岗位，而且在调研过程中发现，很多公司的管理人员都是从技术人员转型而来，同时智能网联汽车的服务岗对员工的专业知识能力要求较从前也有了明显的提升。因此，本专业在培养学生综合能力的同时，应向技术能力倾斜，使其具备更扎实的专业核心知识与能力。</w:t>
      </w:r>
    </w:p>
    <w:p w:rsidR="005A6016" w:rsidRPr="006E17DF" w:rsidRDefault="006E17DF">
      <w:pPr>
        <w:spacing w:line="360" w:lineRule="auto"/>
        <w:ind w:firstLineChars="200" w:firstLine="480"/>
        <w:rPr>
          <w:rFonts w:ascii="宋体" w:eastAsia="宋体" w:hAnsi="宋体" w:cs="宋体"/>
          <w:sz w:val="24"/>
        </w:rPr>
      </w:pPr>
      <w:r w:rsidRPr="006E17DF">
        <w:rPr>
          <w:rFonts w:ascii="宋体" w:eastAsia="宋体" w:hAnsi="宋体" w:cs="宋体" w:hint="eastAsia"/>
          <w:sz w:val="24"/>
        </w:rPr>
        <w:t xml:space="preserve">2.专业属性分析 </w:t>
      </w:r>
    </w:p>
    <w:p w:rsidR="005A6016" w:rsidRPr="006E17DF" w:rsidRDefault="006E17DF">
      <w:pPr>
        <w:spacing w:line="360" w:lineRule="auto"/>
        <w:ind w:firstLineChars="200" w:firstLine="480"/>
        <w:rPr>
          <w:rFonts w:ascii="宋体" w:eastAsia="宋体" w:hAnsi="宋体" w:cs="宋体"/>
          <w:sz w:val="24"/>
        </w:rPr>
      </w:pPr>
      <w:r w:rsidRPr="006E17DF">
        <w:rPr>
          <w:rFonts w:ascii="宋体" w:eastAsia="宋体" w:hAnsi="宋体" w:cs="宋体" w:hint="eastAsia"/>
          <w:sz w:val="24"/>
        </w:rPr>
        <w:t>通过对岗位人数及学历进行统计发现，技术岗人数最多，达到了</w:t>
      </w:r>
      <w:r w:rsidRPr="006E17DF">
        <w:rPr>
          <w:rFonts w:ascii="宋体" w:eastAsia="宋体" w:hAnsi="宋体" w:cs="宋体"/>
          <w:sz w:val="24"/>
        </w:rPr>
        <w:t>762</w:t>
      </w:r>
      <w:r w:rsidRPr="006E17DF">
        <w:rPr>
          <w:rFonts w:ascii="宋体" w:eastAsia="宋体" w:hAnsi="宋体" w:cs="宋体" w:hint="eastAsia"/>
          <w:sz w:val="24"/>
        </w:rPr>
        <w:t>人，占总人数</w:t>
      </w:r>
      <w:r w:rsidRPr="006E17DF">
        <w:rPr>
          <w:rFonts w:ascii="宋体" w:eastAsia="宋体" w:hAnsi="宋体" w:cs="宋体"/>
          <w:sz w:val="24"/>
        </w:rPr>
        <w:t>62%</w:t>
      </w:r>
      <w:r w:rsidRPr="006E17DF">
        <w:rPr>
          <w:rFonts w:ascii="宋体" w:eastAsia="宋体" w:hAnsi="宋体" w:cs="宋体" w:hint="eastAsia"/>
          <w:sz w:val="24"/>
        </w:rPr>
        <w:t>，其次是服务岗</w:t>
      </w:r>
      <w:r w:rsidRPr="006E17DF">
        <w:rPr>
          <w:rFonts w:ascii="宋体" w:eastAsia="宋体" w:hAnsi="宋体" w:cs="宋体"/>
          <w:sz w:val="24"/>
        </w:rPr>
        <w:t>299</w:t>
      </w:r>
      <w:r w:rsidRPr="006E17DF">
        <w:rPr>
          <w:rFonts w:ascii="宋体" w:eastAsia="宋体" w:hAnsi="宋体" w:cs="宋体" w:hint="eastAsia"/>
          <w:sz w:val="24"/>
        </w:rPr>
        <w:t>人，占比</w:t>
      </w:r>
      <w:r w:rsidRPr="006E17DF">
        <w:rPr>
          <w:rFonts w:ascii="宋体" w:eastAsia="宋体" w:hAnsi="宋体" w:cs="宋体"/>
          <w:sz w:val="24"/>
        </w:rPr>
        <w:t>26%</w:t>
      </w:r>
      <w:r w:rsidRPr="006E17DF">
        <w:rPr>
          <w:rFonts w:ascii="宋体" w:eastAsia="宋体" w:hAnsi="宋体" w:cs="宋体" w:hint="eastAsia"/>
          <w:sz w:val="24"/>
        </w:rPr>
        <w:t>，管理岗人数最少，共</w:t>
      </w:r>
      <w:r w:rsidRPr="006E17DF">
        <w:rPr>
          <w:rFonts w:ascii="宋体" w:eastAsia="宋体" w:hAnsi="宋体" w:cs="宋体"/>
          <w:sz w:val="24"/>
        </w:rPr>
        <w:t>92</w:t>
      </w:r>
      <w:r w:rsidRPr="006E17DF">
        <w:rPr>
          <w:rFonts w:ascii="宋体" w:eastAsia="宋体" w:hAnsi="宋体" w:cs="宋体" w:hint="eastAsia"/>
          <w:sz w:val="24"/>
        </w:rPr>
        <w:t>人，占比</w:t>
      </w:r>
      <w:r w:rsidRPr="006E17DF">
        <w:rPr>
          <w:rFonts w:ascii="宋体" w:eastAsia="宋体" w:hAnsi="宋体" w:cs="宋体"/>
          <w:sz w:val="24"/>
        </w:rPr>
        <w:t>8%</w:t>
      </w:r>
      <w:r w:rsidRPr="006E17DF">
        <w:rPr>
          <w:rFonts w:ascii="宋体" w:eastAsia="宋体" w:hAnsi="宋体" w:cs="宋体" w:hint="eastAsia"/>
          <w:sz w:val="24"/>
        </w:rPr>
        <w:t>。将学历进行纵向对比，研究生占比最高，达到</w:t>
      </w:r>
      <w:r w:rsidRPr="006E17DF">
        <w:rPr>
          <w:rFonts w:ascii="宋体" w:eastAsia="宋体" w:hAnsi="宋体" w:cs="宋体"/>
          <w:sz w:val="24"/>
        </w:rPr>
        <w:t>39%</w:t>
      </w:r>
      <w:r w:rsidRPr="006E17DF">
        <w:rPr>
          <w:rFonts w:ascii="宋体" w:eastAsia="宋体" w:hAnsi="宋体" w:cs="宋体" w:hint="eastAsia"/>
          <w:sz w:val="24"/>
        </w:rPr>
        <w:t>，普通本科占比</w:t>
      </w:r>
      <w:r w:rsidRPr="006E17DF">
        <w:rPr>
          <w:rFonts w:ascii="宋体" w:eastAsia="宋体" w:hAnsi="宋体" w:cs="宋体"/>
          <w:sz w:val="24"/>
        </w:rPr>
        <w:t>37%</w:t>
      </w:r>
      <w:r w:rsidRPr="006E17DF">
        <w:rPr>
          <w:rFonts w:ascii="宋体" w:eastAsia="宋体" w:hAnsi="宋体" w:cs="宋体" w:hint="eastAsia"/>
          <w:sz w:val="24"/>
        </w:rPr>
        <w:t>，高职及以下人数最少，占比</w:t>
      </w:r>
      <w:r w:rsidRPr="006E17DF">
        <w:rPr>
          <w:rFonts w:ascii="宋体" w:eastAsia="宋体" w:hAnsi="宋体" w:cs="宋体"/>
          <w:sz w:val="24"/>
        </w:rPr>
        <w:t>24%</w:t>
      </w:r>
      <w:r w:rsidRPr="006E17DF">
        <w:rPr>
          <w:rFonts w:ascii="宋体" w:eastAsia="宋体" w:hAnsi="宋体" w:cs="宋体" w:hint="eastAsia"/>
          <w:sz w:val="24"/>
        </w:rPr>
        <w:t>（具体数据见表3）。</w:t>
      </w:r>
    </w:p>
    <w:p w:rsidR="005A6016" w:rsidRPr="006E17DF" w:rsidRDefault="006E17DF">
      <w:pPr>
        <w:pStyle w:val="a0"/>
        <w:jc w:val="center"/>
      </w:pPr>
      <w:r w:rsidRPr="006E17DF">
        <w:rPr>
          <w:rFonts w:ascii="宋体" w:hAnsi="宋体" w:cs="宋体" w:hint="eastAsia"/>
          <w:sz w:val="24"/>
        </w:rPr>
        <w:t>表3在岗人数及学历统计</w:t>
      </w:r>
    </w:p>
    <w:tbl>
      <w:tblPr>
        <w:tblW w:w="5436" w:type="dxa"/>
        <w:jc w:val="center"/>
        <w:tblLook w:val="04A0" w:firstRow="1" w:lastRow="0" w:firstColumn="1" w:lastColumn="0" w:noHBand="0" w:noVBand="1"/>
      </w:tblPr>
      <w:tblGrid>
        <w:gridCol w:w="916"/>
        <w:gridCol w:w="556"/>
        <w:gridCol w:w="613"/>
        <w:gridCol w:w="552"/>
        <w:gridCol w:w="555"/>
        <w:gridCol w:w="552"/>
        <w:gridCol w:w="555"/>
        <w:gridCol w:w="567"/>
        <w:gridCol w:w="570"/>
      </w:tblGrid>
      <w:tr w:rsidR="006E17DF" w:rsidRPr="006E17DF">
        <w:trPr>
          <w:trHeight w:val="303"/>
          <w:jc w:val="center"/>
        </w:trPr>
        <w:tc>
          <w:tcPr>
            <w:tcW w:w="941" w:type="dxa"/>
            <w:vMerge w:val="restart"/>
            <w:tcBorders>
              <w:top w:val="single" w:sz="8" w:space="0" w:color="474747"/>
              <w:left w:val="single" w:sz="8" w:space="0" w:color="474747"/>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岗位类别</w:t>
            </w:r>
          </w:p>
        </w:tc>
        <w:tc>
          <w:tcPr>
            <w:tcW w:w="1141" w:type="dxa"/>
            <w:gridSpan w:val="2"/>
            <w:tcBorders>
              <w:top w:val="single" w:sz="8" w:space="0" w:color="474747"/>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总人数</w:t>
            </w:r>
          </w:p>
        </w:tc>
        <w:tc>
          <w:tcPr>
            <w:tcW w:w="1110" w:type="dxa"/>
            <w:gridSpan w:val="2"/>
            <w:tcBorders>
              <w:top w:val="single" w:sz="8" w:space="0" w:color="474747"/>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8"/>
                <w:szCs w:val="18"/>
              </w:rPr>
            </w:pPr>
            <w:r w:rsidRPr="006E17DF">
              <w:rPr>
                <w:rFonts w:ascii="宋体" w:eastAsia="宋体" w:hAnsi="宋体" w:cs="宋体" w:hint="eastAsia"/>
                <w:kern w:val="0"/>
                <w:sz w:val="18"/>
                <w:szCs w:val="18"/>
                <w:lang w:bidi="ar"/>
              </w:rPr>
              <w:t>研究生</w:t>
            </w:r>
          </w:p>
        </w:tc>
        <w:tc>
          <w:tcPr>
            <w:tcW w:w="1110" w:type="dxa"/>
            <w:gridSpan w:val="2"/>
            <w:tcBorders>
              <w:top w:val="single" w:sz="8" w:space="0" w:color="474747"/>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8"/>
                <w:szCs w:val="18"/>
              </w:rPr>
            </w:pPr>
            <w:r w:rsidRPr="006E17DF">
              <w:rPr>
                <w:rFonts w:ascii="宋体" w:eastAsia="宋体" w:hAnsi="宋体" w:cs="宋体" w:hint="eastAsia"/>
                <w:kern w:val="0"/>
                <w:sz w:val="18"/>
                <w:szCs w:val="18"/>
                <w:lang w:bidi="ar"/>
              </w:rPr>
              <w:t>普通本科</w:t>
            </w:r>
          </w:p>
        </w:tc>
        <w:tc>
          <w:tcPr>
            <w:tcW w:w="1142" w:type="dxa"/>
            <w:gridSpan w:val="2"/>
            <w:tcBorders>
              <w:top w:val="single" w:sz="8" w:space="0" w:color="474747"/>
              <w:left w:val="single" w:sz="8" w:space="0" w:color="888E93"/>
              <w:bottom w:val="single" w:sz="8" w:space="0" w:color="888E93"/>
              <w:right w:val="single" w:sz="8" w:space="0" w:color="474747"/>
            </w:tcBorders>
            <w:shd w:val="clear" w:color="auto" w:fill="FFFFFF"/>
            <w:vAlign w:val="center"/>
          </w:tcPr>
          <w:p w:rsidR="005A6016" w:rsidRPr="006E17DF" w:rsidRDefault="006E17DF">
            <w:pPr>
              <w:widowControl/>
              <w:jc w:val="left"/>
              <w:textAlignment w:val="center"/>
              <w:rPr>
                <w:rFonts w:ascii="宋体" w:eastAsia="宋体" w:hAnsi="宋体" w:cs="宋体"/>
                <w:sz w:val="18"/>
                <w:szCs w:val="18"/>
              </w:rPr>
            </w:pPr>
            <w:r w:rsidRPr="006E17DF">
              <w:rPr>
                <w:rFonts w:ascii="宋体" w:eastAsia="宋体" w:hAnsi="宋体" w:cs="宋体" w:hint="eastAsia"/>
                <w:kern w:val="0"/>
                <w:sz w:val="18"/>
                <w:szCs w:val="18"/>
                <w:lang w:bidi="ar"/>
              </w:rPr>
              <w:t>高职及以下</w:t>
            </w:r>
          </w:p>
        </w:tc>
      </w:tr>
      <w:tr w:rsidR="006E17DF" w:rsidRPr="006E17DF">
        <w:trPr>
          <w:trHeight w:val="303"/>
          <w:jc w:val="center"/>
        </w:trPr>
        <w:tc>
          <w:tcPr>
            <w:tcW w:w="941" w:type="dxa"/>
            <w:vMerge/>
            <w:tcBorders>
              <w:top w:val="single" w:sz="8" w:space="0" w:color="474747"/>
              <w:left w:val="single" w:sz="8" w:space="0" w:color="474747"/>
              <w:bottom w:val="single" w:sz="8" w:space="0" w:color="888E93"/>
              <w:right w:val="single" w:sz="8" w:space="0" w:color="888E93"/>
            </w:tcBorders>
            <w:shd w:val="clear" w:color="auto" w:fill="FFFFFF"/>
            <w:vAlign w:val="center"/>
          </w:tcPr>
          <w:p w:rsidR="005A6016" w:rsidRPr="006E17DF" w:rsidRDefault="005A6016">
            <w:pPr>
              <w:jc w:val="left"/>
              <w:rPr>
                <w:rFonts w:ascii="宋体" w:eastAsia="宋体" w:hAnsi="宋体" w:cs="宋体"/>
                <w:sz w:val="17"/>
                <w:szCs w:val="17"/>
              </w:rPr>
            </w:pP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数量</w:t>
            </w:r>
          </w:p>
        </w:tc>
        <w:tc>
          <w:tcPr>
            <w:tcW w:w="586"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占比</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数量</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占比</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数量</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占比</w:t>
            </w:r>
          </w:p>
        </w:tc>
        <w:tc>
          <w:tcPr>
            <w:tcW w:w="571"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数量</w:t>
            </w:r>
          </w:p>
        </w:tc>
        <w:tc>
          <w:tcPr>
            <w:tcW w:w="571" w:type="dxa"/>
            <w:tcBorders>
              <w:top w:val="single" w:sz="8" w:space="0" w:color="888E93"/>
              <w:left w:val="single" w:sz="8" w:space="0" w:color="888E93"/>
              <w:bottom w:val="single" w:sz="8" w:space="0" w:color="888E93"/>
              <w:right w:val="single" w:sz="8" w:space="0" w:color="474747"/>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占比</w:t>
            </w:r>
          </w:p>
        </w:tc>
      </w:tr>
      <w:tr w:rsidR="006E17DF" w:rsidRPr="006E17DF">
        <w:trPr>
          <w:trHeight w:val="303"/>
          <w:jc w:val="center"/>
        </w:trPr>
        <w:tc>
          <w:tcPr>
            <w:tcW w:w="941" w:type="dxa"/>
            <w:tcBorders>
              <w:top w:val="single" w:sz="8" w:space="0" w:color="888E93"/>
              <w:left w:val="single" w:sz="8" w:space="0" w:color="474747"/>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8"/>
                <w:szCs w:val="18"/>
              </w:rPr>
            </w:pPr>
            <w:r w:rsidRPr="006E17DF">
              <w:rPr>
                <w:rFonts w:ascii="宋体" w:eastAsia="宋体" w:hAnsi="宋体" w:cs="宋体" w:hint="eastAsia"/>
                <w:kern w:val="0"/>
                <w:sz w:val="18"/>
                <w:szCs w:val="18"/>
                <w:lang w:bidi="ar"/>
              </w:rPr>
              <w:t>技术岗</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762</w:t>
            </w:r>
          </w:p>
        </w:tc>
        <w:tc>
          <w:tcPr>
            <w:tcW w:w="586"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62%</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352</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46%</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266</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35%</w:t>
            </w:r>
          </w:p>
        </w:tc>
        <w:tc>
          <w:tcPr>
            <w:tcW w:w="571"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6"/>
                <w:szCs w:val="16"/>
              </w:rPr>
            </w:pPr>
            <w:r w:rsidRPr="006E17DF">
              <w:rPr>
                <w:rFonts w:ascii="Times New Roman" w:eastAsia="宋体" w:hAnsi="Times New Roman" w:cs="Times New Roman"/>
                <w:kern w:val="0"/>
                <w:sz w:val="16"/>
                <w:szCs w:val="16"/>
                <w:lang w:bidi="ar"/>
              </w:rPr>
              <w:t>144</w:t>
            </w:r>
          </w:p>
        </w:tc>
        <w:tc>
          <w:tcPr>
            <w:tcW w:w="571" w:type="dxa"/>
            <w:tcBorders>
              <w:top w:val="single" w:sz="8" w:space="0" w:color="888E93"/>
              <w:left w:val="single" w:sz="8" w:space="0" w:color="888E93"/>
              <w:bottom w:val="single" w:sz="8" w:space="0" w:color="888E93"/>
              <w:right w:val="single" w:sz="8" w:space="0" w:color="474747"/>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19%</w:t>
            </w:r>
          </w:p>
        </w:tc>
      </w:tr>
      <w:tr w:rsidR="006E17DF" w:rsidRPr="006E17DF">
        <w:trPr>
          <w:trHeight w:val="303"/>
          <w:jc w:val="center"/>
        </w:trPr>
        <w:tc>
          <w:tcPr>
            <w:tcW w:w="941" w:type="dxa"/>
            <w:tcBorders>
              <w:top w:val="single" w:sz="8" w:space="0" w:color="888E93"/>
              <w:left w:val="single" w:sz="8" w:space="0" w:color="474747"/>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8"/>
                <w:szCs w:val="18"/>
              </w:rPr>
            </w:pPr>
            <w:r w:rsidRPr="006E17DF">
              <w:rPr>
                <w:rFonts w:ascii="宋体" w:eastAsia="宋体" w:hAnsi="宋体" w:cs="宋体" w:hint="eastAsia"/>
                <w:kern w:val="0"/>
                <w:sz w:val="18"/>
                <w:szCs w:val="18"/>
                <w:lang w:bidi="ar"/>
              </w:rPr>
              <w:t>管理岗</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92</w:t>
            </w:r>
          </w:p>
        </w:tc>
        <w:tc>
          <w:tcPr>
            <w:tcW w:w="586"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8%</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48</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52%</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36</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39%</w:t>
            </w:r>
          </w:p>
        </w:tc>
        <w:tc>
          <w:tcPr>
            <w:tcW w:w="571"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8</w:t>
            </w:r>
          </w:p>
        </w:tc>
        <w:tc>
          <w:tcPr>
            <w:tcW w:w="571" w:type="dxa"/>
            <w:tcBorders>
              <w:top w:val="single" w:sz="8" w:space="0" w:color="888E93"/>
              <w:left w:val="single" w:sz="8" w:space="0" w:color="888E93"/>
              <w:bottom w:val="single" w:sz="8" w:space="0" w:color="888E93"/>
              <w:right w:val="single" w:sz="8" w:space="0" w:color="474747"/>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9%</w:t>
            </w:r>
          </w:p>
        </w:tc>
      </w:tr>
      <w:tr w:rsidR="006E17DF" w:rsidRPr="006E17DF">
        <w:trPr>
          <w:trHeight w:val="303"/>
          <w:jc w:val="center"/>
        </w:trPr>
        <w:tc>
          <w:tcPr>
            <w:tcW w:w="941" w:type="dxa"/>
            <w:tcBorders>
              <w:top w:val="single" w:sz="8" w:space="0" w:color="888E93"/>
              <w:left w:val="single" w:sz="8" w:space="0" w:color="474747"/>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8"/>
                <w:szCs w:val="18"/>
              </w:rPr>
            </w:pPr>
            <w:r w:rsidRPr="006E17DF">
              <w:rPr>
                <w:rFonts w:ascii="宋体" w:eastAsia="宋体" w:hAnsi="宋体" w:cs="宋体" w:hint="eastAsia"/>
                <w:kern w:val="0"/>
                <w:sz w:val="18"/>
                <w:szCs w:val="18"/>
                <w:lang w:bidi="ar"/>
              </w:rPr>
              <w:t>服务岗</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299</w:t>
            </w:r>
          </w:p>
        </w:tc>
        <w:tc>
          <w:tcPr>
            <w:tcW w:w="586"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26%</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48</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16%</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128</w:t>
            </w:r>
          </w:p>
        </w:tc>
        <w:tc>
          <w:tcPr>
            <w:tcW w:w="555"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43%</w:t>
            </w:r>
          </w:p>
        </w:tc>
        <w:tc>
          <w:tcPr>
            <w:tcW w:w="571" w:type="dxa"/>
            <w:tcBorders>
              <w:top w:val="single" w:sz="8" w:space="0" w:color="888E93"/>
              <w:left w:val="single" w:sz="8" w:space="0" w:color="888E93"/>
              <w:bottom w:val="single" w:sz="8" w:space="0" w:color="888E93"/>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123</w:t>
            </w:r>
          </w:p>
        </w:tc>
        <w:tc>
          <w:tcPr>
            <w:tcW w:w="571" w:type="dxa"/>
            <w:tcBorders>
              <w:top w:val="single" w:sz="8" w:space="0" w:color="888E93"/>
              <w:left w:val="single" w:sz="8" w:space="0" w:color="888E93"/>
              <w:bottom w:val="single" w:sz="8" w:space="0" w:color="888E93"/>
              <w:right w:val="single" w:sz="8" w:space="0" w:color="474747"/>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41%</w:t>
            </w:r>
          </w:p>
        </w:tc>
      </w:tr>
      <w:tr w:rsidR="006E17DF" w:rsidRPr="006E17DF">
        <w:trPr>
          <w:trHeight w:val="303"/>
          <w:jc w:val="center"/>
        </w:trPr>
        <w:tc>
          <w:tcPr>
            <w:tcW w:w="941" w:type="dxa"/>
            <w:tcBorders>
              <w:top w:val="single" w:sz="8" w:space="0" w:color="888E93"/>
              <w:left w:val="single" w:sz="8" w:space="0" w:color="474747"/>
              <w:bottom w:val="single" w:sz="8" w:space="0" w:color="474747"/>
              <w:right w:val="single" w:sz="8" w:space="0" w:color="888E93"/>
            </w:tcBorders>
            <w:shd w:val="clear" w:color="auto" w:fill="FFFFFF"/>
            <w:vAlign w:val="center"/>
          </w:tcPr>
          <w:p w:rsidR="005A6016" w:rsidRPr="006E17DF" w:rsidRDefault="006E17DF">
            <w:pPr>
              <w:widowControl/>
              <w:jc w:val="left"/>
              <w:textAlignment w:val="center"/>
              <w:rPr>
                <w:rFonts w:ascii="宋体" w:eastAsia="宋体" w:hAnsi="宋体" w:cs="宋体"/>
                <w:sz w:val="17"/>
                <w:szCs w:val="17"/>
              </w:rPr>
            </w:pPr>
            <w:r w:rsidRPr="006E17DF">
              <w:rPr>
                <w:rFonts w:ascii="宋体" w:eastAsia="宋体" w:hAnsi="宋体" w:cs="宋体" w:hint="eastAsia"/>
                <w:kern w:val="0"/>
                <w:sz w:val="17"/>
                <w:szCs w:val="17"/>
                <w:lang w:bidi="ar"/>
              </w:rPr>
              <w:t>合计</w:t>
            </w:r>
          </w:p>
        </w:tc>
        <w:tc>
          <w:tcPr>
            <w:tcW w:w="555" w:type="dxa"/>
            <w:tcBorders>
              <w:top w:val="single" w:sz="8" w:space="0" w:color="888E93"/>
              <w:left w:val="single" w:sz="8" w:space="0" w:color="888E93"/>
              <w:bottom w:val="single" w:sz="8" w:space="0" w:color="474747"/>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1153</w:t>
            </w:r>
          </w:p>
        </w:tc>
        <w:tc>
          <w:tcPr>
            <w:tcW w:w="586" w:type="dxa"/>
            <w:tcBorders>
              <w:top w:val="single" w:sz="8" w:space="0" w:color="888E93"/>
              <w:left w:val="single" w:sz="8" w:space="0" w:color="888E93"/>
              <w:bottom w:val="single" w:sz="8" w:space="0" w:color="474747"/>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100%</w:t>
            </w:r>
          </w:p>
        </w:tc>
        <w:tc>
          <w:tcPr>
            <w:tcW w:w="555" w:type="dxa"/>
            <w:tcBorders>
              <w:top w:val="single" w:sz="8" w:space="0" w:color="888E93"/>
              <w:left w:val="single" w:sz="8" w:space="0" w:color="888E93"/>
              <w:bottom w:val="single" w:sz="8" w:space="0" w:color="474747"/>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448</w:t>
            </w:r>
          </w:p>
        </w:tc>
        <w:tc>
          <w:tcPr>
            <w:tcW w:w="555" w:type="dxa"/>
            <w:tcBorders>
              <w:top w:val="single" w:sz="8" w:space="0" w:color="888E93"/>
              <w:left w:val="single" w:sz="8" w:space="0" w:color="888E93"/>
              <w:bottom w:val="single" w:sz="8" w:space="0" w:color="474747"/>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39%</w:t>
            </w:r>
          </w:p>
        </w:tc>
        <w:tc>
          <w:tcPr>
            <w:tcW w:w="555" w:type="dxa"/>
            <w:tcBorders>
              <w:top w:val="single" w:sz="8" w:space="0" w:color="888E93"/>
              <w:left w:val="single" w:sz="8" w:space="0" w:color="888E93"/>
              <w:bottom w:val="single" w:sz="8" w:space="0" w:color="474747"/>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430</w:t>
            </w:r>
          </w:p>
        </w:tc>
        <w:tc>
          <w:tcPr>
            <w:tcW w:w="555" w:type="dxa"/>
            <w:tcBorders>
              <w:top w:val="single" w:sz="8" w:space="0" w:color="888E93"/>
              <w:left w:val="single" w:sz="8" w:space="0" w:color="888E93"/>
              <w:bottom w:val="single" w:sz="8" w:space="0" w:color="474747"/>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7"/>
                <w:szCs w:val="17"/>
              </w:rPr>
            </w:pPr>
            <w:r w:rsidRPr="006E17DF">
              <w:rPr>
                <w:rFonts w:ascii="Times New Roman" w:eastAsia="宋体" w:hAnsi="Times New Roman" w:cs="Times New Roman"/>
                <w:kern w:val="0"/>
                <w:sz w:val="17"/>
                <w:szCs w:val="17"/>
                <w:lang w:bidi="ar"/>
              </w:rPr>
              <w:t>37%</w:t>
            </w:r>
          </w:p>
        </w:tc>
        <w:tc>
          <w:tcPr>
            <w:tcW w:w="571" w:type="dxa"/>
            <w:tcBorders>
              <w:top w:val="single" w:sz="8" w:space="0" w:color="888E93"/>
              <w:left w:val="single" w:sz="8" w:space="0" w:color="888E93"/>
              <w:bottom w:val="single" w:sz="8" w:space="0" w:color="474747"/>
              <w:right w:val="single" w:sz="8" w:space="0" w:color="888E93"/>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275</w:t>
            </w:r>
          </w:p>
        </w:tc>
        <w:tc>
          <w:tcPr>
            <w:tcW w:w="571" w:type="dxa"/>
            <w:tcBorders>
              <w:top w:val="single" w:sz="8" w:space="0" w:color="888E93"/>
              <w:left w:val="single" w:sz="8" w:space="0" w:color="888E93"/>
              <w:bottom w:val="single" w:sz="8" w:space="0" w:color="474747"/>
              <w:right w:val="single" w:sz="8" w:space="0" w:color="474747"/>
            </w:tcBorders>
            <w:shd w:val="clear" w:color="auto" w:fill="FFFFFF"/>
            <w:vAlign w:val="center"/>
          </w:tcPr>
          <w:p w:rsidR="005A6016" w:rsidRPr="006E17DF" w:rsidRDefault="006E17DF">
            <w:pPr>
              <w:widowControl/>
              <w:jc w:val="left"/>
              <w:textAlignment w:val="center"/>
              <w:rPr>
                <w:rFonts w:ascii="Times New Roman" w:eastAsia="宋体" w:hAnsi="Times New Roman" w:cs="Times New Roman"/>
                <w:sz w:val="18"/>
                <w:szCs w:val="18"/>
              </w:rPr>
            </w:pPr>
            <w:r w:rsidRPr="006E17DF">
              <w:rPr>
                <w:rFonts w:ascii="Times New Roman" w:eastAsia="宋体" w:hAnsi="Times New Roman" w:cs="Times New Roman"/>
                <w:kern w:val="0"/>
                <w:sz w:val="18"/>
                <w:szCs w:val="18"/>
                <w:lang w:bidi="ar"/>
              </w:rPr>
              <w:t>24%</w:t>
            </w:r>
          </w:p>
        </w:tc>
      </w:tr>
    </w:tbl>
    <w:p w:rsidR="005A6016" w:rsidRPr="006E17DF" w:rsidRDefault="006E17DF">
      <w:pPr>
        <w:spacing w:line="360" w:lineRule="auto"/>
        <w:ind w:firstLineChars="200" w:firstLine="480"/>
        <w:rPr>
          <w:rFonts w:ascii="宋体" w:eastAsia="宋体" w:hAnsi="宋体" w:cs="宋体"/>
          <w:sz w:val="24"/>
        </w:rPr>
      </w:pPr>
      <w:r w:rsidRPr="006E17DF">
        <w:rPr>
          <w:rFonts w:ascii="宋体" w:eastAsia="宋体" w:hAnsi="宋体" w:cs="宋体" w:hint="eastAsia"/>
          <w:sz w:val="24"/>
        </w:rPr>
        <w:t>基于以上分析，智能网联汽车技术专业的建设应充分体现其职业性，坚持高层次技术技能人才培养定位，促进行业的快速发展。</w:t>
      </w:r>
    </w:p>
    <w:p w:rsidR="005A6016" w:rsidRPr="006E17DF" w:rsidRDefault="006E17DF">
      <w:pPr>
        <w:pStyle w:val="2"/>
      </w:pPr>
      <w:bookmarkStart w:id="11" w:name="_Toc131002797"/>
      <w:bookmarkEnd w:id="10"/>
      <w:r w:rsidRPr="006E17DF">
        <w:rPr>
          <w:rFonts w:hint="eastAsia"/>
        </w:rPr>
        <w:t>（</w:t>
      </w:r>
      <w:r>
        <w:rPr>
          <w:rFonts w:hint="eastAsia"/>
        </w:rPr>
        <w:t>三</w:t>
      </w:r>
      <w:r w:rsidR="00D04F1C">
        <w:rPr>
          <w:rFonts w:hint="eastAsia"/>
        </w:rPr>
        <w:t>）智能网联汽车</w:t>
      </w:r>
      <w:r w:rsidRPr="006E17DF">
        <w:rPr>
          <w:rFonts w:hint="eastAsia"/>
        </w:rPr>
        <w:t>技术专业对应的职业岗位群分析</w:t>
      </w:r>
      <w:bookmarkEnd w:id="11"/>
    </w:p>
    <w:p w:rsidR="005A6016" w:rsidRPr="006E17DF" w:rsidRDefault="006E17DF">
      <w:pPr>
        <w:spacing w:line="360" w:lineRule="auto"/>
        <w:ind w:firstLineChars="200" w:firstLine="480"/>
        <w:rPr>
          <w:rFonts w:ascii="宋体" w:eastAsia="宋体" w:hAnsi="宋体" w:cs="宋体"/>
          <w:sz w:val="24"/>
        </w:rPr>
      </w:pPr>
      <w:bookmarkStart w:id="12" w:name="_Toc131002798"/>
      <w:r w:rsidRPr="006E17DF">
        <w:rPr>
          <w:rFonts w:ascii="宋体" w:eastAsia="宋体" w:hAnsi="宋体" w:cs="宋体" w:hint="eastAsia"/>
          <w:bCs/>
          <w:sz w:val="24"/>
        </w:rPr>
        <w:t>1.职业面向</w:t>
      </w:r>
    </w:p>
    <w:p w:rsidR="005A6016" w:rsidRDefault="006E17DF">
      <w:pPr>
        <w:tabs>
          <w:tab w:val="left" w:pos="4380"/>
        </w:tabs>
        <w:adjustRightInd w:val="0"/>
        <w:snapToGrid w:val="0"/>
        <w:spacing w:line="360" w:lineRule="auto"/>
        <w:ind w:firstLineChars="200" w:firstLine="480"/>
        <w:rPr>
          <w:rFonts w:ascii="宋体" w:eastAsia="宋体" w:hAnsi="宋体" w:cs="宋体"/>
          <w:bCs/>
          <w:sz w:val="28"/>
          <w:szCs w:val="28"/>
        </w:rPr>
      </w:pPr>
      <w:r w:rsidRPr="006E17DF">
        <w:rPr>
          <w:rFonts w:ascii="宋体" w:eastAsia="宋体" w:hAnsi="宋体" w:cs="宋体" w:hint="eastAsia"/>
          <w:bCs/>
          <w:sz w:val="24"/>
        </w:rPr>
        <w:t>通过对调查问卷进行统计分析，结合对企业相关人员进行访谈调研，确定了本专业的人才规格及对专业能力、方法能力和社会能力具体要求</w:t>
      </w:r>
      <w:r w:rsidR="00B31A00">
        <w:rPr>
          <w:rFonts w:ascii="宋体" w:eastAsia="宋体" w:hAnsi="宋体" w:cs="宋体" w:hint="eastAsia"/>
          <w:bCs/>
          <w:sz w:val="28"/>
          <w:szCs w:val="28"/>
        </w:rPr>
        <w:t>，见表4</w:t>
      </w:r>
      <w:r w:rsidR="00B31A00">
        <w:rPr>
          <w:rFonts w:ascii="宋体" w:eastAsia="宋体" w:hAnsi="宋体" w:cs="宋体"/>
          <w:bCs/>
          <w:sz w:val="28"/>
          <w:szCs w:val="28"/>
        </w:rPr>
        <w:t>。</w:t>
      </w:r>
    </w:p>
    <w:p w:rsidR="00B31A00" w:rsidRPr="00B31A00" w:rsidRDefault="00B31A00" w:rsidP="00B31A00">
      <w:pPr>
        <w:spacing w:line="420" w:lineRule="exact"/>
        <w:ind w:firstLineChars="100" w:firstLine="210"/>
        <w:jc w:val="center"/>
        <w:rPr>
          <w:rFonts w:hint="eastAsia"/>
        </w:rPr>
      </w:pPr>
      <w:r w:rsidRPr="00B31A00">
        <w:rPr>
          <w:rFonts w:ascii="宋体" w:eastAsia="宋体" w:hAnsi="宋体" w:cs="宋体"/>
          <w:szCs w:val="21"/>
        </w:rPr>
        <w:t>表</w:t>
      </w:r>
      <w:r w:rsidRPr="00B31A00">
        <w:rPr>
          <w:rFonts w:ascii="宋体" w:eastAsia="宋体" w:hAnsi="宋体" w:cs="宋体" w:hint="eastAsia"/>
          <w:szCs w:val="21"/>
        </w:rPr>
        <w:t>4</w:t>
      </w:r>
      <w:r w:rsidRPr="00B31A00">
        <w:rPr>
          <w:rFonts w:ascii="宋体" w:eastAsia="宋体" w:hAnsi="宋体" w:cs="宋体"/>
          <w:szCs w:val="21"/>
        </w:rPr>
        <w:t xml:space="preserve"> </w:t>
      </w:r>
      <w:r w:rsidRPr="00B31A00">
        <w:rPr>
          <w:rFonts w:ascii="宋体" w:eastAsia="宋体" w:hAnsi="宋体" w:cs="宋体" w:hint="eastAsia"/>
          <w:szCs w:val="21"/>
        </w:rPr>
        <w:t>人才规格及对专业能力、方法能力和社会能力具体要求</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97"/>
        <w:gridCol w:w="1620"/>
        <w:gridCol w:w="4475"/>
      </w:tblGrid>
      <w:tr w:rsidR="006E17DF" w:rsidRPr="006E17DF" w:rsidTr="00B31A00">
        <w:trPr>
          <w:jc w:val="center"/>
        </w:trPr>
        <w:tc>
          <w:tcPr>
            <w:tcW w:w="850" w:type="dxa"/>
            <w:vAlign w:val="center"/>
          </w:tcPr>
          <w:p w:rsidR="005A6016" w:rsidRPr="006E17DF" w:rsidRDefault="006E17DF">
            <w:pPr>
              <w:spacing w:line="420" w:lineRule="exact"/>
              <w:jc w:val="center"/>
              <w:rPr>
                <w:rFonts w:ascii="宋体" w:eastAsia="宋体" w:hAnsi="宋体" w:cs="宋体"/>
                <w:szCs w:val="21"/>
              </w:rPr>
            </w:pPr>
            <w:r w:rsidRPr="006E17DF">
              <w:rPr>
                <w:rFonts w:ascii="宋体" w:eastAsia="宋体" w:hAnsi="宋体" w:cs="宋体" w:hint="eastAsia"/>
                <w:szCs w:val="21"/>
              </w:rPr>
              <w:t>序号</w:t>
            </w:r>
          </w:p>
        </w:tc>
        <w:tc>
          <w:tcPr>
            <w:tcW w:w="1697" w:type="dxa"/>
            <w:vAlign w:val="center"/>
          </w:tcPr>
          <w:p w:rsidR="005A6016" w:rsidRPr="006E17DF" w:rsidRDefault="006E17DF">
            <w:pPr>
              <w:spacing w:line="420" w:lineRule="exact"/>
              <w:rPr>
                <w:rFonts w:ascii="宋体" w:eastAsia="宋体" w:hAnsi="宋体" w:cs="宋体"/>
                <w:szCs w:val="21"/>
              </w:rPr>
            </w:pPr>
            <w:r w:rsidRPr="006E17DF">
              <w:rPr>
                <w:rFonts w:ascii="宋体" w:eastAsia="宋体" w:hAnsi="宋体" w:cs="宋体" w:hint="eastAsia"/>
                <w:szCs w:val="21"/>
              </w:rPr>
              <w:t>核心工作岗位及相关工作岗位</w:t>
            </w:r>
          </w:p>
        </w:tc>
        <w:tc>
          <w:tcPr>
            <w:tcW w:w="1620" w:type="dxa"/>
            <w:vAlign w:val="center"/>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岗位描述</w:t>
            </w:r>
          </w:p>
        </w:tc>
        <w:tc>
          <w:tcPr>
            <w:tcW w:w="4475" w:type="dxa"/>
            <w:vAlign w:val="center"/>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职业能力要求及素质</w:t>
            </w:r>
          </w:p>
        </w:tc>
      </w:tr>
      <w:tr w:rsidR="006E17DF" w:rsidRPr="006E17DF" w:rsidTr="00B31A00">
        <w:trPr>
          <w:jc w:val="center"/>
        </w:trPr>
        <w:tc>
          <w:tcPr>
            <w:tcW w:w="850" w:type="dxa"/>
            <w:vAlign w:val="center"/>
          </w:tcPr>
          <w:p w:rsidR="005A6016" w:rsidRPr="006E17DF" w:rsidRDefault="006E17DF">
            <w:pPr>
              <w:spacing w:line="300" w:lineRule="exact"/>
              <w:ind w:firstLineChars="50" w:firstLine="105"/>
              <w:rPr>
                <w:rFonts w:ascii="宋体" w:eastAsia="宋体" w:hAnsi="宋体" w:cs="宋体"/>
                <w:szCs w:val="21"/>
              </w:rPr>
            </w:pPr>
            <w:r w:rsidRPr="006E17DF">
              <w:rPr>
                <w:rFonts w:ascii="宋体" w:eastAsia="宋体" w:hAnsi="宋体" w:cs="宋体" w:hint="eastAsia"/>
                <w:szCs w:val="21"/>
              </w:rPr>
              <w:t>1</w:t>
            </w:r>
          </w:p>
        </w:tc>
        <w:tc>
          <w:tcPr>
            <w:tcW w:w="1697" w:type="dxa"/>
            <w:vAlign w:val="center"/>
          </w:tcPr>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ADAS辅助驾驶系统测试与维修（核心岗位）</w:t>
            </w:r>
          </w:p>
        </w:tc>
        <w:tc>
          <w:tcPr>
            <w:tcW w:w="1620" w:type="dxa"/>
            <w:vAlign w:val="center"/>
          </w:tcPr>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负责组织、实施ADAS系统功能测试，负责ADAS系统故障诊断与维修、汽车智能系统安装、调试</w:t>
            </w:r>
          </w:p>
        </w:tc>
        <w:tc>
          <w:tcPr>
            <w:tcW w:w="4475" w:type="dxa"/>
            <w:vAlign w:val="center"/>
          </w:tcPr>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1.有良好沟通能力；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2.精通智能汽车ADAS各系统结构、组成、工作原理，并进行拆装、检测和测试；</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3.精通智能汽车ADAS控制系统的检测和维修；</w:t>
            </w:r>
          </w:p>
          <w:p w:rsidR="005A6016" w:rsidRPr="006E17DF" w:rsidRDefault="006E17DF">
            <w:pPr>
              <w:pStyle w:val="a0"/>
              <w:ind w:firstLineChars="100" w:firstLine="210"/>
              <w:rPr>
                <w:rFonts w:ascii="宋体" w:hAnsi="宋体" w:cs="宋体"/>
                <w:szCs w:val="21"/>
              </w:rPr>
            </w:pPr>
            <w:r w:rsidRPr="006E17DF">
              <w:rPr>
                <w:rFonts w:ascii="宋体" w:hAnsi="宋体" w:cs="宋体" w:hint="eastAsia"/>
                <w:szCs w:val="21"/>
              </w:rPr>
              <w:t>4</w:t>
            </w:r>
            <w:r w:rsidRPr="006E17DF">
              <w:rPr>
                <w:rFonts w:ascii="宋体" w:hAnsi="宋体" w:cs="宋体"/>
                <w:szCs w:val="21"/>
              </w:rPr>
              <w:t>.</w:t>
            </w:r>
            <w:r w:rsidRPr="006E17DF">
              <w:rPr>
                <w:rFonts w:ascii="宋体" w:hAnsi="宋体" w:cs="宋体" w:hint="eastAsia"/>
                <w:szCs w:val="21"/>
              </w:rPr>
              <w:t>熟悉控制器诊断、测试工具；</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szCs w:val="21"/>
              </w:rPr>
              <w:t>5</w:t>
            </w:r>
            <w:r w:rsidRPr="006E17DF">
              <w:rPr>
                <w:rFonts w:ascii="宋体" w:eastAsia="宋体" w:hAnsi="宋体" w:cs="宋体" w:hint="eastAsia"/>
                <w:szCs w:val="21"/>
              </w:rPr>
              <w:t>.熟悉汽车</w:t>
            </w:r>
            <w:r w:rsidR="0051741D">
              <w:rPr>
                <w:rFonts w:ascii="宋体" w:eastAsia="宋体" w:hAnsi="宋体" w:cs="宋体" w:hint="eastAsia"/>
                <w:szCs w:val="21"/>
              </w:rPr>
              <w:t>A</w:t>
            </w:r>
            <w:r w:rsidR="0051741D">
              <w:rPr>
                <w:rFonts w:ascii="宋体" w:eastAsia="宋体" w:hAnsi="宋体" w:cs="宋体"/>
                <w:szCs w:val="21"/>
              </w:rPr>
              <w:t>DAS</w:t>
            </w:r>
            <w:r w:rsidRPr="006E17DF">
              <w:rPr>
                <w:rFonts w:ascii="宋体" w:eastAsia="宋体" w:hAnsi="宋体" w:cs="宋体" w:hint="eastAsia"/>
                <w:szCs w:val="21"/>
              </w:rPr>
              <w:t xml:space="preserve">维修作业流程。 </w:t>
            </w:r>
          </w:p>
        </w:tc>
      </w:tr>
      <w:tr w:rsidR="006E17DF" w:rsidRPr="006E17DF" w:rsidTr="00B31A00">
        <w:trPr>
          <w:jc w:val="center"/>
        </w:trPr>
        <w:tc>
          <w:tcPr>
            <w:tcW w:w="850" w:type="dxa"/>
            <w:vAlign w:val="center"/>
          </w:tcPr>
          <w:p w:rsidR="005A6016" w:rsidRPr="006E17DF" w:rsidRDefault="006E17DF">
            <w:pPr>
              <w:spacing w:line="300" w:lineRule="exact"/>
              <w:ind w:firstLineChars="50" w:firstLine="105"/>
              <w:rPr>
                <w:rFonts w:ascii="宋体" w:eastAsia="宋体" w:hAnsi="宋体" w:cs="宋体"/>
                <w:szCs w:val="21"/>
              </w:rPr>
            </w:pPr>
            <w:r w:rsidRPr="006E17DF">
              <w:rPr>
                <w:rFonts w:ascii="宋体" w:eastAsia="宋体" w:hAnsi="宋体" w:cs="宋体" w:hint="eastAsia"/>
                <w:szCs w:val="21"/>
              </w:rPr>
              <w:t>2</w:t>
            </w:r>
          </w:p>
        </w:tc>
        <w:tc>
          <w:tcPr>
            <w:tcW w:w="1697" w:type="dxa"/>
            <w:vAlign w:val="center"/>
          </w:tcPr>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道路测试安全员（相关岗位）</w:t>
            </w:r>
          </w:p>
        </w:tc>
        <w:tc>
          <w:tcPr>
            <w:tcW w:w="1620" w:type="dxa"/>
            <w:vAlign w:val="center"/>
          </w:tcPr>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负责</w:t>
            </w:r>
            <w:r w:rsidRPr="006E17DF">
              <w:rPr>
                <w:rFonts w:ascii="宋体" w:eastAsia="宋体" w:hAnsi="宋体" w:cs="宋体"/>
                <w:szCs w:val="21"/>
              </w:rPr>
              <w:t>保证自动驾驶车辆在实际道路测试或者实际运营过程中人员以及车辆的安全，协助完成自动驾驶车辆的测试以及运营工作</w:t>
            </w:r>
            <w:r w:rsidRPr="006E17DF">
              <w:rPr>
                <w:rFonts w:ascii="宋体" w:eastAsia="宋体" w:hAnsi="宋体" w:cs="宋体" w:hint="eastAsia"/>
                <w:szCs w:val="21"/>
              </w:rPr>
              <w:t>。</w:t>
            </w:r>
          </w:p>
        </w:tc>
        <w:tc>
          <w:tcPr>
            <w:tcW w:w="4475" w:type="dxa"/>
            <w:vAlign w:val="center"/>
          </w:tcPr>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1.有较好的部门组织协调能力，能较好地与部门领导和研发人员进行沟通；</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 xml:space="preserve">2.能够与客户进行有效沟通，准确了解客户需要，解决自动驾驶的故障； </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 xml:space="preserve">3.熟悉国家智能网联汽车测试规范； </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4.掌握电脑操作，熟练使用办公软件。</w:t>
            </w:r>
          </w:p>
        </w:tc>
      </w:tr>
      <w:tr w:rsidR="006E17DF" w:rsidRPr="006E17DF" w:rsidTr="00B31A00">
        <w:trPr>
          <w:jc w:val="center"/>
        </w:trPr>
        <w:tc>
          <w:tcPr>
            <w:tcW w:w="850" w:type="dxa"/>
            <w:vAlign w:val="center"/>
          </w:tcPr>
          <w:p w:rsidR="005A6016" w:rsidRPr="006E17DF" w:rsidRDefault="006E17DF">
            <w:pPr>
              <w:spacing w:line="300" w:lineRule="exact"/>
              <w:ind w:firstLineChars="50" w:firstLine="105"/>
              <w:rPr>
                <w:rFonts w:ascii="宋体" w:eastAsia="宋体" w:hAnsi="宋体" w:cs="Times New Roman"/>
                <w:szCs w:val="21"/>
              </w:rPr>
            </w:pPr>
            <w:r w:rsidRPr="006E17DF">
              <w:rPr>
                <w:rFonts w:ascii="宋体" w:eastAsia="宋体" w:hAnsi="宋体" w:cs="Times New Roman" w:hint="eastAsia"/>
                <w:szCs w:val="21"/>
              </w:rPr>
              <w:t>3</w:t>
            </w:r>
          </w:p>
        </w:tc>
        <w:tc>
          <w:tcPr>
            <w:tcW w:w="1697" w:type="dxa"/>
            <w:vAlign w:val="center"/>
          </w:tcPr>
          <w:p w:rsidR="005A6016" w:rsidRPr="006E17DF" w:rsidRDefault="006E17DF">
            <w:pPr>
              <w:spacing w:line="300" w:lineRule="exact"/>
              <w:jc w:val="center"/>
              <w:rPr>
                <w:rFonts w:ascii="宋体" w:eastAsia="宋体" w:hAnsi="宋体" w:cs="宋体"/>
                <w:szCs w:val="21"/>
              </w:rPr>
            </w:pPr>
            <w:r w:rsidRPr="006E17DF">
              <w:rPr>
                <w:rFonts w:ascii="宋体" w:eastAsia="宋体" w:hAnsi="宋体" w:cs="宋体" w:hint="eastAsia"/>
                <w:szCs w:val="21"/>
              </w:rPr>
              <w:t>标定测试工程师</w:t>
            </w:r>
          </w:p>
          <w:p w:rsidR="005A6016" w:rsidRPr="006E17DF" w:rsidRDefault="006E17DF">
            <w:pPr>
              <w:spacing w:line="300" w:lineRule="exact"/>
              <w:jc w:val="center"/>
              <w:rPr>
                <w:rFonts w:ascii="宋体" w:eastAsia="宋体" w:hAnsi="宋体" w:cs="宋体"/>
                <w:szCs w:val="21"/>
              </w:rPr>
            </w:pPr>
            <w:r w:rsidRPr="006E17DF">
              <w:rPr>
                <w:rFonts w:ascii="宋体" w:eastAsia="宋体" w:hAnsi="宋体" w:cs="宋体" w:hint="eastAsia"/>
                <w:szCs w:val="21"/>
              </w:rPr>
              <w:t>（相关岗位）</w:t>
            </w:r>
          </w:p>
        </w:tc>
        <w:tc>
          <w:tcPr>
            <w:tcW w:w="1620" w:type="dxa"/>
            <w:vAlign w:val="center"/>
          </w:tcPr>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负责</w:t>
            </w:r>
            <w:r w:rsidRPr="006E17DF">
              <w:rPr>
                <w:rFonts w:ascii="宋体" w:eastAsia="宋体" w:hAnsi="宋体" w:cs="宋体"/>
                <w:szCs w:val="21"/>
              </w:rPr>
              <w:t>传感器标定参数调整，传感器全功能测试，包括车位搜索，障碍物探测等</w:t>
            </w:r>
            <w:r w:rsidRPr="006E17DF">
              <w:rPr>
                <w:rFonts w:ascii="宋体" w:eastAsia="宋体" w:hAnsi="宋体" w:cs="宋体" w:hint="eastAsia"/>
                <w:szCs w:val="21"/>
              </w:rPr>
              <w:t>，满足性能要求。</w:t>
            </w:r>
          </w:p>
        </w:tc>
        <w:tc>
          <w:tcPr>
            <w:tcW w:w="4475" w:type="dxa"/>
            <w:vAlign w:val="center"/>
          </w:tcPr>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1.</w:t>
            </w:r>
            <w:r w:rsidRPr="006E17DF">
              <w:rPr>
                <w:rFonts w:ascii="宋体" w:eastAsia="宋体" w:hAnsi="宋体" w:cs="宋体"/>
                <w:szCs w:val="21"/>
              </w:rPr>
              <w:t>具有客户对接经验</w:t>
            </w:r>
            <w:r w:rsidRPr="006E17DF">
              <w:rPr>
                <w:rFonts w:ascii="宋体" w:eastAsia="宋体" w:hAnsi="宋体" w:cs="宋体" w:hint="eastAsia"/>
                <w:szCs w:val="21"/>
              </w:rPr>
              <w:t>；</w:t>
            </w:r>
          </w:p>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2</w:t>
            </w:r>
            <w:r w:rsidRPr="006E17DF">
              <w:rPr>
                <w:rFonts w:ascii="宋体" w:eastAsia="宋体" w:hAnsi="宋体" w:cs="宋体"/>
                <w:szCs w:val="21"/>
              </w:rPr>
              <w:t>.</w:t>
            </w:r>
            <w:r w:rsidRPr="006E17DF">
              <w:rPr>
                <w:rFonts w:ascii="宋体" w:eastAsia="宋体" w:hAnsi="宋体" w:cs="宋体" w:hint="eastAsia"/>
                <w:szCs w:val="21"/>
              </w:rPr>
              <w:t>掌握</w:t>
            </w:r>
            <w:r w:rsidRPr="006E17DF">
              <w:rPr>
                <w:rFonts w:ascii="宋体" w:eastAsia="宋体" w:hAnsi="宋体" w:cs="宋体"/>
                <w:szCs w:val="21"/>
              </w:rPr>
              <w:t>超声波雷达、毫米波雷达、</w:t>
            </w:r>
            <w:r w:rsidRPr="006E17DF">
              <w:rPr>
                <w:rFonts w:ascii="宋体" w:eastAsia="宋体" w:hAnsi="宋体" w:cs="宋体" w:hint="eastAsia"/>
                <w:szCs w:val="21"/>
              </w:rPr>
              <w:t>激光雷达、</w:t>
            </w:r>
            <w:r w:rsidRPr="006E17DF">
              <w:rPr>
                <w:rFonts w:ascii="宋体" w:eastAsia="宋体" w:hAnsi="宋体" w:cs="宋体"/>
                <w:szCs w:val="21"/>
              </w:rPr>
              <w:t>摄像头传感器</w:t>
            </w:r>
            <w:r w:rsidRPr="006E17DF">
              <w:rPr>
                <w:rFonts w:ascii="宋体" w:eastAsia="宋体" w:hAnsi="宋体" w:cs="宋体" w:hint="eastAsia"/>
                <w:szCs w:val="21"/>
              </w:rPr>
              <w:t>的标定方法；</w:t>
            </w:r>
          </w:p>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3</w:t>
            </w:r>
            <w:r w:rsidRPr="006E17DF">
              <w:rPr>
                <w:rFonts w:ascii="宋体" w:eastAsia="宋体" w:hAnsi="宋体" w:cs="宋体"/>
                <w:szCs w:val="21"/>
              </w:rPr>
              <w:t>.</w:t>
            </w:r>
            <w:r w:rsidRPr="006E17DF">
              <w:rPr>
                <w:rFonts w:ascii="宋体" w:eastAsia="宋体" w:hAnsi="宋体" w:cs="宋体" w:hint="eastAsia"/>
                <w:szCs w:val="21"/>
              </w:rPr>
              <w:t>掌握各种常用</w:t>
            </w:r>
            <w:r w:rsidRPr="006E17DF">
              <w:rPr>
                <w:rFonts w:ascii="宋体" w:eastAsia="宋体" w:hAnsi="宋体" w:cs="宋体"/>
                <w:szCs w:val="21"/>
              </w:rPr>
              <w:t>CAN分析工具</w:t>
            </w:r>
            <w:r w:rsidRPr="006E17DF">
              <w:rPr>
                <w:rFonts w:ascii="宋体" w:eastAsia="宋体" w:hAnsi="宋体" w:cs="宋体" w:hint="eastAsia"/>
                <w:szCs w:val="21"/>
              </w:rPr>
              <w:t>；</w:t>
            </w:r>
          </w:p>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4</w:t>
            </w:r>
            <w:r w:rsidRPr="006E17DF">
              <w:rPr>
                <w:rFonts w:ascii="宋体" w:eastAsia="宋体" w:hAnsi="宋体" w:cs="宋体"/>
                <w:szCs w:val="21"/>
              </w:rPr>
              <w:t>. 熟悉汽车电子测试流程</w:t>
            </w:r>
            <w:r w:rsidRPr="006E17DF">
              <w:rPr>
                <w:rFonts w:ascii="宋体" w:eastAsia="宋体" w:hAnsi="宋体" w:cs="宋体" w:hint="eastAsia"/>
                <w:szCs w:val="21"/>
              </w:rPr>
              <w:t>。</w:t>
            </w:r>
          </w:p>
        </w:tc>
      </w:tr>
      <w:tr w:rsidR="006E17DF" w:rsidRPr="006E17DF" w:rsidTr="00B31A00">
        <w:trPr>
          <w:jc w:val="center"/>
        </w:trPr>
        <w:tc>
          <w:tcPr>
            <w:tcW w:w="850" w:type="dxa"/>
            <w:vAlign w:val="center"/>
          </w:tcPr>
          <w:p w:rsidR="005A6016" w:rsidRPr="006E17DF" w:rsidRDefault="006E17DF">
            <w:pPr>
              <w:spacing w:line="300" w:lineRule="exact"/>
              <w:ind w:firstLineChars="50" w:firstLine="105"/>
              <w:rPr>
                <w:rFonts w:ascii="宋体" w:eastAsia="宋体" w:hAnsi="宋体" w:cs="Times New Roman"/>
                <w:szCs w:val="21"/>
              </w:rPr>
            </w:pPr>
            <w:r w:rsidRPr="006E17DF">
              <w:rPr>
                <w:rFonts w:ascii="宋体" w:eastAsia="宋体" w:hAnsi="宋体" w:cs="Times New Roman" w:hint="eastAsia"/>
                <w:szCs w:val="21"/>
              </w:rPr>
              <w:t>4</w:t>
            </w:r>
          </w:p>
        </w:tc>
        <w:tc>
          <w:tcPr>
            <w:tcW w:w="1697" w:type="dxa"/>
            <w:vAlign w:val="center"/>
          </w:tcPr>
          <w:p w:rsidR="005A6016" w:rsidRPr="006E17DF" w:rsidRDefault="006E17DF">
            <w:pPr>
              <w:spacing w:line="300" w:lineRule="exact"/>
              <w:jc w:val="center"/>
              <w:rPr>
                <w:rFonts w:ascii="宋体" w:eastAsia="宋体" w:hAnsi="宋体" w:cs="宋体"/>
                <w:szCs w:val="21"/>
              </w:rPr>
            </w:pPr>
            <w:r w:rsidRPr="006E17DF">
              <w:rPr>
                <w:rFonts w:ascii="宋体" w:eastAsia="宋体" w:hAnsi="宋体" w:cs="宋体" w:hint="eastAsia"/>
                <w:szCs w:val="21"/>
              </w:rPr>
              <w:t>高清地图数据作业员</w:t>
            </w:r>
          </w:p>
          <w:p w:rsidR="005A6016" w:rsidRPr="006E17DF" w:rsidRDefault="006E17DF">
            <w:pPr>
              <w:spacing w:line="300" w:lineRule="exact"/>
              <w:jc w:val="center"/>
              <w:rPr>
                <w:rFonts w:ascii="宋体" w:eastAsia="宋体" w:hAnsi="宋体" w:cs="宋体"/>
                <w:szCs w:val="21"/>
              </w:rPr>
            </w:pPr>
            <w:r w:rsidRPr="006E17DF">
              <w:rPr>
                <w:rFonts w:ascii="宋体" w:eastAsia="宋体" w:hAnsi="宋体" w:cs="宋体" w:hint="eastAsia"/>
                <w:szCs w:val="21"/>
              </w:rPr>
              <w:t>（相关岗位）</w:t>
            </w:r>
          </w:p>
        </w:tc>
        <w:tc>
          <w:tcPr>
            <w:tcW w:w="1620" w:type="dxa"/>
            <w:vAlign w:val="center"/>
          </w:tcPr>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负责对自动驾驶车辆的</w:t>
            </w:r>
            <w:r w:rsidRPr="006E17DF">
              <w:rPr>
                <w:rFonts w:ascii="宋体" w:eastAsia="宋体" w:hAnsi="宋体" w:cs="宋体"/>
                <w:szCs w:val="21"/>
              </w:rPr>
              <w:t>高精地图</w:t>
            </w:r>
            <w:r w:rsidRPr="006E17DF">
              <w:rPr>
                <w:rFonts w:ascii="宋体" w:eastAsia="宋体" w:hAnsi="宋体" w:cs="宋体" w:hint="eastAsia"/>
                <w:szCs w:val="21"/>
              </w:rPr>
              <w:t>采集与</w:t>
            </w:r>
            <w:r w:rsidRPr="006E17DF">
              <w:rPr>
                <w:rFonts w:ascii="宋体" w:eastAsia="宋体" w:hAnsi="宋体" w:cs="宋体"/>
                <w:szCs w:val="21"/>
              </w:rPr>
              <w:t>绘制</w:t>
            </w:r>
            <w:r w:rsidRPr="006E17DF">
              <w:rPr>
                <w:rFonts w:ascii="宋体" w:eastAsia="宋体" w:hAnsi="宋体" w:cs="宋体" w:hint="eastAsia"/>
                <w:szCs w:val="21"/>
              </w:rPr>
              <w:t>。</w:t>
            </w:r>
          </w:p>
        </w:tc>
        <w:tc>
          <w:tcPr>
            <w:tcW w:w="4475" w:type="dxa"/>
            <w:vAlign w:val="center"/>
          </w:tcPr>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1.有良好沟通能力；</w:t>
            </w:r>
          </w:p>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2</w:t>
            </w:r>
            <w:r w:rsidRPr="006E17DF">
              <w:rPr>
                <w:rFonts w:ascii="宋体" w:eastAsia="宋体" w:hAnsi="宋体" w:cs="宋体"/>
                <w:szCs w:val="21"/>
              </w:rPr>
              <w:t>.</w:t>
            </w:r>
            <w:r w:rsidRPr="006E17DF">
              <w:rPr>
                <w:rFonts w:ascii="宋体" w:eastAsia="宋体" w:hAnsi="宋体" w:cs="宋体" w:hint="eastAsia"/>
                <w:szCs w:val="21"/>
              </w:rPr>
              <w:t>掌握</w:t>
            </w:r>
            <w:r w:rsidRPr="006E17DF">
              <w:rPr>
                <w:rFonts w:ascii="宋体" w:eastAsia="宋体" w:hAnsi="宋体" w:cs="宋体"/>
                <w:szCs w:val="21"/>
              </w:rPr>
              <w:t>组合惯导、激光雷达等</w:t>
            </w:r>
            <w:r w:rsidRPr="006E17DF">
              <w:rPr>
                <w:rFonts w:ascii="宋体" w:eastAsia="宋体" w:hAnsi="宋体" w:cs="宋体" w:hint="eastAsia"/>
                <w:szCs w:val="21"/>
              </w:rPr>
              <w:t>设备工作原理；</w:t>
            </w:r>
          </w:p>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3</w:t>
            </w:r>
            <w:r w:rsidRPr="006E17DF">
              <w:rPr>
                <w:rFonts w:ascii="宋体" w:eastAsia="宋体" w:hAnsi="宋体" w:cs="宋体"/>
                <w:szCs w:val="21"/>
              </w:rPr>
              <w:t>.熟练使用GPS数据的收集技术</w:t>
            </w:r>
            <w:r w:rsidRPr="006E17DF">
              <w:rPr>
                <w:rFonts w:ascii="宋体" w:eastAsia="宋体" w:hAnsi="宋体" w:cs="宋体" w:hint="eastAsia"/>
                <w:szCs w:val="21"/>
              </w:rPr>
              <w:t>；</w:t>
            </w:r>
          </w:p>
          <w:p w:rsidR="005A6016" w:rsidRPr="006E17DF" w:rsidRDefault="006E17DF">
            <w:pPr>
              <w:spacing w:line="300" w:lineRule="exact"/>
              <w:rPr>
                <w:rFonts w:ascii="宋体" w:eastAsia="宋体" w:hAnsi="宋体" w:cs="宋体"/>
                <w:szCs w:val="21"/>
              </w:rPr>
            </w:pPr>
            <w:r w:rsidRPr="006E17DF">
              <w:rPr>
                <w:rFonts w:ascii="宋体" w:eastAsia="宋体" w:hAnsi="宋体" w:cs="宋体" w:hint="eastAsia"/>
                <w:szCs w:val="21"/>
              </w:rPr>
              <w:t>4</w:t>
            </w:r>
            <w:r w:rsidRPr="006E17DF">
              <w:rPr>
                <w:rFonts w:ascii="宋体" w:eastAsia="宋体" w:hAnsi="宋体" w:cs="宋体"/>
                <w:szCs w:val="21"/>
              </w:rPr>
              <w:t>.熟练使用办公软件</w:t>
            </w:r>
            <w:r w:rsidRPr="006E17DF">
              <w:rPr>
                <w:rFonts w:ascii="宋体" w:eastAsia="宋体" w:hAnsi="宋体" w:cs="宋体" w:hint="eastAsia"/>
                <w:szCs w:val="21"/>
              </w:rPr>
              <w:t>。</w:t>
            </w:r>
          </w:p>
        </w:tc>
      </w:tr>
    </w:tbl>
    <w:p w:rsidR="005A6016" w:rsidRPr="006E17DF" w:rsidRDefault="006E17DF">
      <w:pPr>
        <w:numPr>
          <w:ilvl w:val="0"/>
          <w:numId w:val="2"/>
        </w:numPr>
        <w:adjustRightInd w:val="0"/>
        <w:snapToGrid w:val="0"/>
        <w:spacing w:line="400" w:lineRule="exact"/>
        <w:ind w:firstLineChars="200" w:firstLine="480"/>
        <w:rPr>
          <w:rFonts w:ascii="宋体" w:eastAsia="宋体" w:hAnsi="宋体" w:cs="宋体"/>
          <w:bCs/>
          <w:sz w:val="24"/>
        </w:rPr>
      </w:pPr>
      <w:r w:rsidRPr="006E17DF">
        <w:rPr>
          <w:rFonts w:ascii="宋体" w:eastAsia="宋体" w:hAnsi="宋体" w:cs="宋体" w:hint="eastAsia"/>
          <w:bCs/>
          <w:sz w:val="24"/>
        </w:rPr>
        <w:t>能力结构总体要求</w:t>
      </w:r>
    </w:p>
    <w:p w:rsidR="005A6016" w:rsidRPr="006E17DF" w:rsidRDefault="006E17DF">
      <w:pPr>
        <w:tabs>
          <w:tab w:val="left" w:pos="4380"/>
        </w:tabs>
        <w:adjustRightInd w:val="0"/>
        <w:snapToGrid w:val="0"/>
        <w:spacing w:line="400" w:lineRule="exact"/>
        <w:ind w:firstLineChars="200" w:firstLine="480"/>
        <w:rPr>
          <w:rFonts w:ascii="宋体" w:eastAsia="宋体" w:hAnsi="宋体" w:cs="宋体"/>
          <w:bCs/>
          <w:sz w:val="24"/>
        </w:rPr>
      </w:pPr>
      <w:r w:rsidRPr="006E17DF">
        <w:rPr>
          <w:rFonts w:ascii="宋体" w:eastAsia="宋体" w:hAnsi="宋体" w:cs="宋体" w:hint="eastAsia"/>
          <w:bCs/>
          <w:sz w:val="24"/>
        </w:rPr>
        <w:t>调查中我们深切的感受到用人单位对毕业生的基本素质有很高的期望，希望有很高的社会责任感和团队合作意识，有90%的单位就明确希望他们的员工必须具备高度的社会责任感，高度的职业道德及热爱本企业，敬业爱岗的精神，其次有70%和45%的单位对团队合作精神和创新意识有较高的要求，这些在他们看来比其他的什么都重要。 </w:t>
      </w:r>
    </w:p>
    <w:p w:rsidR="005A6016" w:rsidRDefault="006E17DF">
      <w:pPr>
        <w:adjustRightInd w:val="0"/>
        <w:snapToGrid w:val="0"/>
        <w:spacing w:line="400" w:lineRule="exact"/>
        <w:ind w:firstLineChars="200" w:firstLine="480"/>
        <w:rPr>
          <w:rFonts w:ascii="宋体" w:eastAsia="宋体" w:hAnsi="宋体" w:cs="宋体"/>
          <w:bCs/>
          <w:sz w:val="24"/>
        </w:rPr>
      </w:pPr>
      <w:r w:rsidRPr="006E17DF">
        <w:rPr>
          <w:rFonts w:ascii="宋体" w:eastAsia="宋体" w:hAnsi="宋体" w:cs="宋体" w:hint="eastAsia"/>
          <w:bCs/>
          <w:sz w:val="24"/>
        </w:rPr>
        <w:t>通过对收到的调查问卷填写的数据进行了整理，结合企业相关人员访谈情况进行了研究，确定了本专业的人才规格及对专业能力、方法能力和社会能力具体要求。</w:t>
      </w:r>
    </w:p>
    <w:p w:rsidR="00B31A00" w:rsidRPr="00B31A00" w:rsidRDefault="00B31A00" w:rsidP="00B31A00">
      <w:pPr>
        <w:pStyle w:val="a0"/>
        <w:ind w:firstLine="420"/>
        <w:rPr>
          <w:rFonts w:hint="eastAsia"/>
        </w:rPr>
      </w:pPr>
      <w:r>
        <w:t>表</w:t>
      </w:r>
      <w:r>
        <w:rPr>
          <w:rFonts w:hint="eastAsia"/>
        </w:rPr>
        <w:t>5</w:t>
      </w:r>
      <w:r>
        <w:t xml:space="preserve"> </w:t>
      </w:r>
      <w:r w:rsidRPr="00B31A00">
        <w:rPr>
          <w:rFonts w:hint="eastAsia"/>
        </w:rPr>
        <w:t>本专业的人才规格及对专业能力、方法能力和社会能力具体要求</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7"/>
        <w:gridCol w:w="2340"/>
        <w:gridCol w:w="2530"/>
      </w:tblGrid>
      <w:tr w:rsidR="006E17DF" w:rsidRPr="006E17DF">
        <w:trPr>
          <w:trHeight w:val="454"/>
          <w:jc w:val="center"/>
        </w:trPr>
        <w:tc>
          <w:tcPr>
            <w:tcW w:w="4167" w:type="dxa"/>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专业能力</w:t>
            </w:r>
          </w:p>
        </w:tc>
        <w:tc>
          <w:tcPr>
            <w:tcW w:w="2340" w:type="dxa"/>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社会能力</w:t>
            </w:r>
          </w:p>
        </w:tc>
        <w:tc>
          <w:tcPr>
            <w:tcW w:w="2530" w:type="dxa"/>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方法能力</w:t>
            </w:r>
          </w:p>
        </w:tc>
      </w:tr>
      <w:tr w:rsidR="006E17DF" w:rsidRPr="006E17DF">
        <w:trPr>
          <w:trHeight w:val="2384"/>
          <w:jc w:val="center"/>
        </w:trPr>
        <w:tc>
          <w:tcPr>
            <w:tcW w:w="4167" w:type="dxa"/>
          </w:tcPr>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1.具备良好的计算机操作能力；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2.具备汽车电器、电控系统分解、装配能力；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3.掌握汽车智能电子产品的调试、维修检验能力；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4.掌握电子产品计算机辅助设计与仿真能力；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5.掌握</w:t>
            </w:r>
            <w:r w:rsidRPr="006E17DF">
              <w:rPr>
                <w:rFonts w:ascii="宋体" w:eastAsia="宋体" w:hAnsi="宋体" w:cs="宋体"/>
                <w:szCs w:val="21"/>
              </w:rPr>
              <w:t>智能网联</w:t>
            </w:r>
            <w:r w:rsidRPr="006E17DF">
              <w:rPr>
                <w:rFonts w:ascii="宋体" w:eastAsia="宋体" w:hAnsi="宋体" w:cs="宋体" w:hint="eastAsia"/>
                <w:szCs w:val="21"/>
              </w:rPr>
              <w:t>汽车</w:t>
            </w:r>
            <w:r w:rsidRPr="006E17DF">
              <w:rPr>
                <w:rFonts w:ascii="宋体" w:eastAsia="宋体" w:hAnsi="宋体" w:cs="宋体"/>
                <w:szCs w:val="21"/>
              </w:rPr>
              <w:t>拆装、标定、检测知识技能</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szCs w:val="21"/>
              </w:rPr>
              <w:t>6.</w:t>
            </w:r>
            <w:r w:rsidRPr="006E17DF">
              <w:rPr>
                <w:rFonts w:ascii="宋体" w:eastAsia="宋体" w:hAnsi="宋体" w:cs="宋体" w:hint="eastAsia"/>
                <w:szCs w:val="21"/>
              </w:rPr>
              <w:t>具有安全、文明生产和环境保护的相关知识和技能；</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szCs w:val="21"/>
              </w:rPr>
              <w:t>7</w:t>
            </w:r>
            <w:r w:rsidRPr="006E17DF">
              <w:rPr>
                <w:rFonts w:ascii="宋体" w:eastAsia="宋体" w:hAnsi="宋体" w:cs="宋体" w:hint="eastAsia"/>
                <w:szCs w:val="21"/>
              </w:rPr>
              <w:t>.具备正确使用外语专业资料的能力。</w:t>
            </w:r>
          </w:p>
        </w:tc>
        <w:tc>
          <w:tcPr>
            <w:tcW w:w="2340" w:type="dxa"/>
          </w:tcPr>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1.具有良好的职业道德，遵纪守法；</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2.具有良好的人际交流和沟通能力；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3.具有良好的团队合作精神和客户服务意识。</w:t>
            </w:r>
          </w:p>
        </w:tc>
        <w:tc>
          <w:tcPr>
            <w:tcW w:w="2530" w:type="dxa"/>
          </w:tcPr>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1.制定工作计划能力；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2.解决实际问题能力；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3.独立学习新知识、新技术的能力；</w:t>
            </w:r>
          </w:p>
          <w:p w:rsidR="005A6016" w:rsidRPr="006E17DF" w:rsidRDefault="006E17DF">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4.评估总结工作结果的能力。</w:t>
            </w:r>
          </w:p>
        </w:tc>
      </w:tr>
    </w:tbl>
    <w:p w:rsidR="005A6016" w:rsidRPr="006E17DF" w:rsidRDefault="006E17DF">
      <w:pPr>
        <w:tabs>
          <w:tab w:val="left" w:pos="4380"/>
        </w:tabs>
        <w:adjustRightInd w:val="0"/>
        <w:snapToGrid w:val="0"/>
        <w:spacing w:line="400" w:lineRule="exact"/>
        <w:ind w:firstLineChars="200" w:firstLine="480"/>
        <w:rPr>
          <w:rFonts w:ascii="宋体" w:eastAsia="宋体" w:hAnsi="宋体" w:cs="宋体"/>
          <w:bCs/>
          <w:sz w:val="24"/>
        </w:rPr>
      </w:pPr>
      <w:r w:rsidRPr="006E17DF">
        <w:rPr>
          <w:rFonts w:ascii="宋体" w:eastAsia="宋体" w:hAnsi="宋体" w:cs="宋体" w:hint="eastAsia"/>
          <w:bCs/>
          <w:sz w:val="24"/>
        </w:rPr>
        <w:t>3.核心岗位资格证书</w:t>
      </w:r>
    </w:p>
    <w:p w:rsidR="005A6016" w:rsidRDefault="006E17DF">
      <w:pPr>
        <w:tabs>
          <w:tab w:val="left" w:pos="4380"/>
        </w:tabs>
        <w:adjustRightInd w:val="0"/>
        <w:snapToGrid w:val="0"/>
        <w:spacing w:line="400" w:lineRule="exact"/>
        <w:ind w:firstLineChars="200" w:firstLine="480"/>
        <w:rPr>
          <w:rFonts w:ascii="宋体" w:eastAsia="宋体" w:hAnsi="宋体" w:cs="宋体"/>
          <w:bCs/>
          <w:sz w:val="24"/>
        </w:rPr>
      </w:pPr>
      <w:r w:rsidRPr="006E17DF">
        <w:rPr>
          <w:rFonts w:ascii="宋体" w:eastAsia="宋体" w:hAnsi="宋体" w:cs="宋体" w:hint="eastAsia"/>
          <w:bCs/>
          <w:sz w:val="24"/>
        </w:rPr>
        <w:t>在调研中我们发现，企业比较认可资格证、技能等级证，特别是权威机构颁发的证书（包括技能大赛获奖证书）更能引起企业负责人的重视。因此，在智能网联汽车技术专业学生考证过程中，学校需要重组课程结构，更新课程内容，通过进一步整合学历教育和</w:t>
      </w:r>
      <w:r w:rsidR="00B31A00">
        <w:rPr>
          <w:rFonts w:ascii="宋体" w:eastAsia="宋体" w:hAnsi="宋体" w:cs="宋体" w:hint="eastAsia"/>
          <w:bCs/>
          <w:sz w:val="24"/>
        </w:rPr>
        <w:t>职业资格证书中的知识与技能点，加强职业资格证书与学历证书的融合，见表6</w:t>
      </w:r>
      <w:r w:rsidR="00B31A00">
        <w:rPr>
          <w:rFonts w:ascii="宋体" w:eastAsia="宋体" w:hAnsi="宋体" w:cs="宋体"/>
          <w:bCs/>
          <w:sz w:val="24"/>
        </w:rPr>
        <w:t>。</w:t>
      </w:r>
    </w:p>
    <w:p w:rsidR="00B31A00" w:rsidRPr="00B31A00" w:rsidRDefault="00B31A00" w:rsidP="00B31A00">
      <w:pPr>
        <w:pStyle w:val="a0"/>
        <w:ind w:firstLine="420"/>
        <w:jc w:val="center"/>
        <w:rPr>
          <w:rFonts w:hint="eastAsia"/>
        </w:rPr>
      </w:pPr>
      <w:r>
        <w:t>表</w:t>
      </w:r>
      <w:r>
        <w:rPr>
          <w:rFonts w:hint="eastAsia"/>
        </w:rPr>
        <w:t>6</w:t>
      </w:r>
      <w:r>
        <w:t xml:space="preserve"> </w:t>
      </w:r>
      <w:r>
        <w:rPr>
          <w:rFonts w:ascii="宋体" w:hAnsi="宋体" w:cs="宋体" w:hint="eastAsia"/>
          <w:bCs/>
          <w:sz w:val="24"/>
        </w:rPr>
        <w:t>职业资格证书</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710"/>
        <w:gridCol w:w="4083"/>
        <w:gridCol w:w="1266"/>
      </w:tblGrid>
      <w:tr w:rsidR="006E17DF" w:rsidRPr="006E17DF">
        <w:trPr>
          <w:trHeight w:val="632"/>
          <w:jc w:val="center"/>
        </w:trPr>
        <w:tc>
          <w:tcPr>
            <w:tcW w:w="867" w:type="dxa"/>
          </w:tcPr>
          <w:p w:rsidR="005A6016" w:rsidRPr="006E17DF" w:rsidRDefault="006E17DF">
            <w:pPr>
              <w:spacing w:line="420" w:lineRule="exact"/>
              <w:jc w:val="center"/>
              <w:rPr>
                <w:rFonts w:ascii="宋体" w:eastAsia="宋体" w:hAnsi="宋体" w:cs="宋体"/>
                <w:szCs w:val="21"/>
              </w:rPr>
            </w:pPr>
            <w:r w:rsidRPr="006E17DF">
              <w:rPr>
                <w:rFonts w:ascii="宋体" w:eastAsia="宋体" w:hAnsi="宋体" w:cs="宋体" w:hint="eastAsia"/>
                <w:szCs w:val="21"/>
              </w:rPr>
              <w:t>序号</w:t>
            </w:r>
          </w:p>
        </w:tc>
        <w:tc>
          <w:tcPr>
            <w:tcW w:w="2710" w:type="dxa"/>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职业资格证书名称</w:t>
            </w:r>
          </w:p>
        </w:tc>
        <w:tc>
          <w:tcPr>
            <w:tcW w:w="4083" w:type="dxa"/>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颁证单位</w:t>
            </w:r>
          </w:p>
        </w:tc>
        <w:tc>
          <w:tcPr>
            <w:tcW w:w="1266" w:type="dxa"/>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等级</w:t>
            </w:r>
          </w:p>
        </w:tc>
      </w:tr>
      <w:tr w:rsidR="006E17DF" w:rsidRPr="006E17DF">
        <w:trPr>
          <w:trHeight w:val="436"/>
          <w:jc w:val="center"/>
        </w:trPr>
        <w:tc>
          <w:tcPr>
            <w:tcW w:w="867" w:type="dxa"/>
          </w:tcPr>
          <w:p w:rsidR="005A6016" w:rsidRPr="006E17DF" w:rsidRDefault="00D04F1C">
            <w:pPr>
              <w:spacing w:line="420" w:lineRule="exact"/>
              <w:ind w:firstLineChars="100" w:firstLine="210"/>
              <w:jc w:val="center"/>
              <w:rPr>
                <w:rFonts w:ascii="宋体" w:eastAsia="宋体" w:hAnsi="宋体" w:cs="宋体"/>
                <w:szCs w:val="21"/>
              </w:rPr>
            </w:pPr>
            <w:r>
              <w:rPr>
                <w:rFonts w:ascii="宋体" w:eastAsia="宋体" w:hAnsi="宋体" w:cs="宋体"/>
                <w:szCs w:val="21"/>
              </w:rPr>
              <w:t>1</w:t>
            </w:r>
          </w:p>
        </w:tc>
        <w:tc>
          <w:tcPr>
            <w:tcW w:w="2710" w:type="dxa"/>
          </w:tcPr>
          <w:p w:rsidR="005A6016" w:rsidRPr="006E17DF" w:rsidRDefault="006E17DF">
            <w:pPr>
              <w:spacing w:line="420" w:lineRule="exact"/>
              <w:jc w:val="center"/>
              <w:rPr>
                <w:rFonts w:ascii="宋体" w:eastAsia="宋体" w:hAnsi="宋体" w:cs="宋体"/>
                <w:szCs w:val="21"/>
              </w:rPr>
            </w:pPr>
            <w:r w:rsidRPr="006E17DF">
              <w:rPr>
                <w:rFonts w:ascii="宋体" w:eastAsia="宋体" w:hAnsi="宋体" w:cs="宋体" w:hint="eastAsia"/>
                <w:szCs w:val="21"/>
              </w:rPr>
              <w:t>“1+X”职业技能等级证书</w:t>
            </w:r>
          </w:p>
        </w:tc>
        <w:tc>
          <w:tcPr>
            <w:tcW w:w="4083" w:type="dxa"/>
            <w:vAlign w:val="center"/>
          </w:tcPr>
          <w:p w:rsidR="005A6016" w:rsidRPr="006E17DF" w:rsidRDefault="006E17DF">
            <w:pPr>
              <w:spacing w:line="420" w:lineRule="exact"/>
              <w:jc w:val="center"/>
              <w:rPr>
                <w:rFonts w:ascii="宋体" w:eastAsia="宋体" w:hAnsi="宋体" w:cs="宋体"/>
                <w:szCs w:val="21"/>
              </w:rPr>
            </w:pPr>
            <w:r w:rsidRPr="006E17DF">
              <w:rPr>
                <w:rFonts w:ascii="宋体" w:eastAsia="宋体" w:hAnsi="宋体" w:cs="宋体" w:hint="eastAsia"/>
                <w:szCs w:val="21"/>
              </w:rPr>
              <w:t>国汽智联</w:t>
            </w:r>
          </w:p>
        </w:tc>
        <w:tc>
          <w:tcPr>
            <w:tcW w:w="1266" w:type="dxa"/>
          </w:tcPr>
          <w:p w:rsidR="005A6016" w:rsidRPr="006E17DF" w:rsidRDefault="006E17DF">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中级</w:t>
            </w:r>
          </w:p>
        </w:tc>
      </w:tr>
    </w:tbl>
    <w:p w:rsidR="005A6016" w:rsidRPr="006E17DF" w:rsidRDefault="006E17DF">
      <w:pPr>
        <w:pStyle w:val="2"/>
      </w:pPr>
      <w:r w:rsidRPr="006E17DF">
        <w:rPr>
          <w:rFonts w:hint="eastAsia"/>
        </w:rPr>
        <w:t>（</w:t>
      </w:r>
      <w:r>
        <w:rPr>
          <w:rFonts w:hint="eastAsia"/>
        </w:rPr>
        <w:t>四</w:t>
      </w:r>
      <w:r w:rsidRPr="006E17DF">
        <w:rPr>
          <w:rFonts w:hint="eastAsia"/>
        </w:rPr>
        <w:t>）智能网联汽车技术专业学生情况</w:t>
      </w:r>
      <w:bookmarkEnd w:id="12"/>
    </w:p>
    <w:p w:rsidR="005A6016" w:rsidRPr="006E17DF" w:rsidRDefault="006E17DF">
      <w:pPr>
        <w:adjustRightInd w:val="0"/>
        <w:snapToGrid w:val="0"/>
        <w:spacing w:line="400" w:lineRule="exact"/>
        <w:ind w:firstLineChars="250" w:firstLine="600"/>
        <w:rPr>
          <w:rFonts w:ascii="宋体" w:eastAsia="宋体" w:hAnsi="宋体" w:cs="宋体"/>
          <w:bCs/>
          <w:kern w:val="0"/>
          <w:sz w:val="24"/>
        </w:rPr>
      </w:pPr>
      <w:r w:rsidRPr="006E17DF">
        <w:rPr>
          <w:rFonts w:ascii="宋体" w:eastAsia="宋体" w:hAnsi="宋体" w:cs="宋体" w:hint="eastAsia"/>
          <w:bCs/>
          <w:kern w:val="0"/>
          <w:sz w:val="24"/>
        </w:rPr>
        <w:t>1.学情分析及归因</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1.1学习动机弱</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高职学生的文化基础薄弱，学习目的不明确，没有养成良好的学习习惯，学习兴趣不浓，学习热情普遍不高，学习缺乏方法和动力，有不少学生索性放弃学习。</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1.2沉迷手机情况普遍</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多半学生缺乏自律性，上课爱溜号，尤其是爱玩手机，每天“机不离手”，屡禁不止，喜欢沉迷于玩手机，晚上玩游戏或追剧到很晚，白天上课要么睡觉要么继续玩手机，严重影响了课堂学习效果。</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1.3学习态度不端正</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在学习过程中，部分学生常抱侥幸心理“反正听不懂的人那么多,懒得浪费时间了，上课不用听，听了也白听，考试时看别人的就行，及格万岁!”学习态度不端正，学风差，考风差。</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1.4学习信心不足</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大多学生由于在中学阶段成绩较差，不被老师和家长看好,自己逐渐失去信心,觉得自己学不好,不会学。特别文化课的学习过程中觉得以前就没学懂过，现在更不懂了，不断给自己心理暗示“我学不会”。有的直接放弃听课，有的一听到不太懂的地方就会放弃下一步学习，缺少坚持的勇气。</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1.5自我意识太强</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有的学生愿意学习，但是极度渴望得到老师的关注,一旦没有被老师关注就会失望,下意识觉得老师不看好他，继而放弃学习；有的学生个人主义严重，不守纪律，不听课，还听不进老师的批评，爱顶嘴。</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2.改善高职学情的有效办法</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2.1可以通过提高入学门槛，全面考核学生素质，专业在招生的时候一定要把好入口关，不能一味的追求入学率、报到率，适当提高入学的门槛，要对学生进行综合能力的测评，基础差不代表学不好，没兴趣可以培养，但是如果学生学习态度不端正，有厌学情绪，有混文凭的想法，这样的学生即使给他提供了学习的机会，也是混日子，这样的毕业生走向社会，不仅不能为企业创造价值，而且还会影响学校在行业中的评价，影响后续学生就业。</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2.2学校管控学生网络、手机使用情况，最大可能保证学生良好作息,帮助学生培养良好的学习生活习惯。比如:晚上23:00以后全校断网，无免费网络使用后，部分学生会有所收敛。白天上课或晚自习前将全班学生的手机收纳到手机袋统一管理，班干部严格执行并监督。另外，可以将平时成绩的加分制度进一步细化，如上课坐前2排可加一定分值；上课时老师观察到的认真听讲的学生可加一定分值；课前对已学内容提问，答对可加分；采取一些奖励制度，如最优笔记奖、最佳作业奖、最大进步奖等等，引导帮助学生培养良好的学习习惯。</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2.3严抓学风考风，瓦解学生的侥幸心理，引导学生纠正学习态度。全校范围内肃清考纪，从严处理舞弊学生，让学生羞于舞弊，明白舞弊除了能抹黑自己外无半点实际用处，促使学生加强平时学习来保证学习成绩。另外，课程评价体系应加大平时成绩在成绩评定时的所占比例，鼓励学生加强平时表现，重视学习过程，一步一个脚印端正学习态度。</w:t>
      </w:r>
    </w:p>
    <w:p w:rsidR="005A6016" w:rsidRPr="006E17DF" w:rsidRDefault="006E17DF">
      <w:pPr>
        <w:adjustRightInd w:val="0"/>
        <w:snapToGrid w:val="0"/>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2.4教师应对学生抱有绝对的耐心，想尽一切办法鼓励学生建立学习信心。如教师在上第一堂课时可对学生言明“以前没学好没关系,只要从现在开始听，我包你们都听得懂，牵扯到的已学的知识点我都会提前复习，不用担心，听不懂找我，讲到你懂为止”。在以后的课堂讲授中要不定时的问学生是否听懂，没听懂的再讲一遍，在下课前要询问学生是否听懂了，没懂的及时问。让学生感受到教师对他们的重视。出习题时尽量简单有代表性即可，鼓励学生上讲台写，自己思考，做对可加平时成绩，做错也可加一定分值，并且当堂表扬。让学生喜欢自己思考自己做题。实训课也一样，鼓励学生自己做动手操作,不管结果怎样，只要自己坚持做完即可加最高平时分。加最高的平时分和教师的表扬是对他们最大的肯定。学生在自己思考自己动手的过程中找到自信。</w:t>
      </w:r>
    </w:p>
    <w:p w:rsidR="005A6016" w:rsidRPr="006E17DF" w:rsidRDefault="006E17DF">
      <w:pPr>
        <w:adjustRightInd w:val="0"/>
        <w:snapToGrid w:val="0"/>
        <w:spacing w:line="400" w:lineRule="exact"/>
        <w:ind w:firstLineChars="100" w:firstLine="240"/>
        <w:rPr>
          <w:rFonts w:ascii="宋体" w:eastAsia="宋体" w:hAnsi="宋体" w:cs="宋体"/>
          <w:bCs/>
          <w:kern w:val="0"/>
          <w:sz w:val="24"/>
        </w:rPr>
      </w:pPr>
      <w:r w:rsidRPr="006E17DF">
        <w:rPr>
          <w:rFonts w:ascii="宋体" w:eastAsia="宋体" w:hAnsi="宋体" w:cs="宋体" w:hint="eastAsia"/>
          <w:bCs/>
          <w:kern w:val="0"/>
          <w:sz w:val="24"/>
        </w:rPr>
        <w:t>2.5积极关注学生的学习动态，及时给予反馈，在批评学生时根据个体差异选取合适的方式，避免正面冲突，使学生在学习时保持良好稳定的情绪。五年制的学生正处在生长的叛逆期，很多人自我意识过强，情绪波动大，教师的及时关注与引导很有必要。对于渴望得到老师关注的学生一定要投以关注和鼓励，这样可以使学生保持学习积极性。这要求教师注意细节，擅于观察学生的表情，洞察学生的心理。在面对上课不守纪律、不听课的同学时要分步进行。首先是通过远程的幽默的调侃或者提问其表达老师已经注意你了，请认真听课。这时候有的学生会收敛，有的学生不会。对于没有收敛的学生需要走近后进一步提醒，请一定保持温和的语气。若学生仍无动于衷或者一脸不耐烦，那么调整好情绪先上课,下课后再找其谈心。在这种处理过程中尽量不用太过尖锐的语言或与学生发生冲突，在谈心过后，绝大多数学生是会收敛的，对于累教不改的极个别学生，可向班主任反映共同商讨解决办法。</w:t>
      </w:r>
    </w:p>
    <w:p w:rsidR="005A6016" w:rsidRPr="006E17DF" w:rsidRDefault="006E17DF">
      <w:pPr>
        <w:rPr>
          <w:rFonts w:ascii="黑体" w:eastAsia="黑体" w:hAnsi="黑体"/>
          <w:sz w:val="36"/>
          <w:szCs w:val="36"/>
        </w:rPr>
      </w:pPr>
      <w:bookmarkStart w:id="13" w:name="_Toc131002800"/>
      <w:r w:rsidRPr="006E17DF">
        <w:rPr>
          <w:rFonts w:ascii="黑体" w:eastAsia="黑体" w:hAnsi="黑体" w:hint="eastAsia"/>
          <w:sz w:val="36"/>
          <w:szCs w:val="36"/>
        </w:rPr>
        <w:br w:type="page"/>
      </w:r>
    </w:p>
    <w:p w:rsidR="005A6016" w:rsidRPr="006E17DF" w:rsidRDefault="006E17DF">
      <w:pPr>
        <w:pStyle w:val="1"/>
        <w:rPr>
          <w:rFonts w:ascii="黑体" w:eastAsia="黑体" w:hAnsi="黑体"/>
          <w:b w:val="0"/>
          <w:sz w:val="36"/>
          <w:szCs w:val="36"/>
        </w:rPr>
      </w:pPr>
      <w:r w:rsidRPr="006E17DF">
        <w:rPr>
          <w:rFonts w:ascii="黑体" w:eastAsia="黑体" w:hAnsi="黑体" w:hint="eastAsia"/>
          <w:b w:val="0"/>
          <w:sz w:val="36"/>
          <w:szCs w:val="36"/>
        </w:rPr>
        <w:t>三、</w:t>
      </w:r>
      <w:r w:rsidR="00D04F1C">
        <w:rPr>
          <w:rFonts w:ascii="黑体" w:eastAsia="黑体" w:hAnsi="黑体" w:hint="eastAsia"/>
          <w:b w:val="0"/>
          <w:sz w:val="36"/>
          <w:szCs w:val="36"/>
        </w:rPr>
        <w:t>智能网联汽车</w:t>
      </w:r>
      <w:r w:rsidRPr="006E17DF">
        <w:rPr>
          <w:rFonts w:ascii="黑体" w:eastAsia="黑体" w:hAnsi="黑体" w:hint="eastAsia"/>
          <w:b w:val="0"/>
          <w:sz w:val="36"/>
          <w:szCs w:val="36"/>
        </w:rPr>
        <w:t>技术专业</w:t>
      </w:r>
      <w:r w:rsidRPr="006E17DF">
        <w:rPr>
          <w:rFonts w:ascii="黑体" w:eastAsia="黑体" w:hAnsi="黑体"/>
          <w:b w:val="0"/>
          <w:sz w:val="36"/>
          <w:szCs w:val="36"/>
        </w:rPr>
        <w:t>调研结论</w:t>
      </w:r>
      <w:bookmarkEnd w:id="13"/>
    </w:p>
    <w:p w:rsidR="005A6016" w:rsidRPr="006E17DF" w:rsidRDefault="006E17DF">
      <w:pPr>
        <w:pStyle w:val="2"/>
      </w:pPr>
      <w:bookmarkStart w:id="14" w:name="_Toc131002801"/>
      <w:r w:rsidRPr="006E17DF">
        <w:rPr>
          <w:rFonts w:hint="eastAsia"/>
        </w:rPr>
        <w:t>（一）人才需求</w:t>
      </w:r>
      <w:bookmarkEnd w:id="14"/>
    </w:p>
    <w:p w:rsidR="005A6016" w:rsidRPr="006E17DF" w:rsidRDefault="006E17DF">
      <w:pPr>
        <w:spacing w:line="400" w:lineRule="exact"/>
        <w:ind w:firstLineChars="200" w:firstLine="480"/>
        <w:rPr>
          <w:sz w:val="24"/>
        </w:rPr>
      </w:pPr>
      <w:r w:rsidRPr="006E17DF">
        <w:rPr>
          <w:rFonts w:hint="eastAsia"/>
          <w:sz w:val="24"/>
        </w:rPr>
        <w:t>目前，我国智能网联汽车人才和实际需求相比，存在严重缺口，主要体现在三方面：</w:t>
      </w:r>
    </w:p>
    <w:p w:rsidR="005A6016" w:rsidRPr="006E17DF" w:rsidRDefault="006E17DF">
      <w:pPr>
        <w:spacing w:line="400" w:lineRule="exact"/>
        <w:ind w:firstLineChars="200" w:firstLine="480"/>
        <w:rPr>
          <w:sz w:val="24"/>
        </w:rPr>
      </w:pPr>
      <w:r w:rsidRPr="006E17DF">
        <w:rPr>
          <w:rFonts w:hint="eastAsia"/>
          <w:sz w:val="24"/>
        </w:rPr>
        <w:t>首先是人才总量不足，研发人员缺口大。截至</w:t>
      </w:r>
      <w:r w:rsidRPr="006E17DF">
        <w:rPr>
          <w:sz w:val="24"/>
        </w:rPr>
        <w:t>2019</w:t>
      </w:r>
      <w:r w:rsidRPr="006E17DF">
        <w:rPr>
          <w:rFonts w:hint="eastAsia"/>
          <w:sz w:val="24"/>
        </w:rPr>
        <w:t>年</w:t>
      </w:r>
      <w:r w:rsidRPr="006E17DF">
        <w:rPr>
          <w:sz w:val="24"/>
        </w:rPr>
        <w:t>6</w:t>
      </w:r>
      <w:r w:rsidRPr="006E17DF">
        <w:rPr>
          <w:rFonts w:hint="eastAsia"/>
          <w:sz w:val="24"/>
        </w:rPr>
        <w:t>月，在调研的企业中，</w:t>
      </w:r>
      <w:r w:rsidRPr="006E17DF">
        <w:rPr>
          <w:sz w:val="24"/>
        </w:rPr>
        <w:t>90%</w:t>
      </w:r>
      <w:r w:rsidRPr="006E17DF">
        <w:rPr>
          <w:rFonts w:hint="eastAsia"/>
          <w:sz w:val="24"/>
        </w:rPr>
        <w:t>以上的车企智能网联汽车研发类人才占整个研发人员比例不足</w:t>
      </w:r>
      <w:r w:rsidRPr="006E17DF">
        <w:rPr>
          <w:sz w:val="24"/>
        </w:rPr>
        <w:t>5%</w:t>
      </w:r>
      <w:r w:rsidRPr="006E17DF">
        <w:rPr>
          <w:rFonts w:hint="eastAsia"/>
          <w:sz w:val="24"/>
        </w:rPr>
        <w:t>。其中，在汽车信息安全领域，目前相关人才不足</w:t>
      </w:r>
      <w:r w:rsidRPr="006E17DF">
        <w:rPr>
          <w:sz w:val="24"/>
        </w:rPr>
        <w:t>100</w:t>
      </w:r>
      <w:r w:rsidRPr="006E17DF">
        <w:rPr>
          <w:rFonts w:hint="eastAsia"/>
          <w:sz w:val="24"/>
        </w:rPr>
        <w:t>人。可以说，当前的人才数量远远无法满足行业快速发展的需要。</w:t>
      </w:r>
    </w:p>
    <w:p w:rsidR="005A6016" w:rsidRPr="006E17DF" w:rsidRDefault="006E17DF">
      <w:pPr>
        <w:spacing w:line="400" w:lineRule="exact"/>
        <w:ind w:firstLineChars="200" w:firstLine="480"/>
        <w:rPr>
          <w:sz w:val="24"/>
        </w:rPr>
      </w:pPr>
      <w:r w:rsidRPr="006E17DF">
        <w:rPr>
          <w:rFonts w:hint="eastAsia"/>
          <w:sz w:val="24"/>
        </w:rPr>
        <w:t>其次是高校供给端的人才输送跟不上产业的发展。自从节能与新能源汽车技术路线图发布以来，国家频繁出台各项政策，整个行业在快速向前发展。但是，人才培养是有周期性的。而智能网联汽车领域需要的是</w:t>
      </w:r>
      <w:r w:rsidRPr="006E17DF">
        <w:rPr>
          <w:sz w:val="24"/>
        </w:rPr>
        <w:t>"</w:t>
      </w:r>
      <w:r w:rsidRPr="006E17DF">
        <w:rPr>
          <w:rFonts w:hint="eastAsia"/>
          <w:sz w:val="24"/>
        </w:rPr>
        <w:t>汽车＋</w:t>
      </w:r>
      <w:r w:rsidRPr="006E17DF">
        <w:rPr>
          <w:sz w:val="24"/>
        </w:rPr>
        <w:t>IT</w:t>
      </w:r>
      <w:r w:rsidRPr="006E17DF">
        <w:rPr>
          <w:rFonts w:hint="eastAsia"/>
          <w:sz w:val="24"/>
        </w:rPr>
        <w:t>＋通信</w:t>
      </w:r>
      <w:r w:rsidRPr="006E17DF">
        <w:rPr>
          <w:sz w:val="24"/>
        </w:rPr>
        <w:t>"</w:t>
      </w:r>
      <w:r w:rsidRPr="006E17DF">
        <w:rPr>
          <w:rFonts w:hint="eastAsia"/>
          <w:sz w:val="24"/>
        </w:rPr>
        <w:t>高层次复合型人才，对岗位的要求更高、更全面、更深入，目前高校培养的人才远远满足不了产业发展的需求。</w:t>
      </w:r>
    </w:p>
    <w:p w:rsidR="005A6016" w:rsidRPr="006E17DF" w:rsidRDefault="006E17DF">
      <w:pPr>
        <w:spacing w:line="400" w:lineRule="exact"/>
        <w:ind w:firstLineChars="200" w:firstLine="480"/>
        <w:rPr>
          <w:sz w:val="24"/>
        </w:rPr>
      </w:pPr>
      <w:r w:rsidRPr="006E17DF">
        <w:rPr>
          <w:rFonts w:hint="eastAsia"/>
          <w:sz w:val="24"/>
        </w:rPr>
        <w:t>第三是岗位需求标准不明确、不统一。智能网联汽车在全球都属于新兴产业，各国都在摸索人才培养和发展模式。就研发工程师而言，对于不同的岗位，各个企业的岗位需求和标准都不统一，还处于</w:t>
      </w:r>
      <w:r w:rsidRPr="006E17DF">
        <w:rPr>
          <w:rFonts w:hint="eastAsia"/>
          <w:sz w:val="24"/>
        </w:rPr>
        <w:t>"</w:t>
      </w:r>
      <w:r w:rsidRPr="006E17DF">
        <w:rPr>
          <w:rFonts w:hint="eastAsia"/>
          <w:sz w:val="24"/>
        </w:rPr>
        <w:t>摸着石头过河</w:t>
      </w:r>
      <w:r w:rsidRPr="006E17DF">
        <w:rPr>
          <w:rFonts w:hint="eastAsia"/>
          <w:sz w:val="24"/>
        </w:rPr>
        <w:t>"</w:t>
      </w:r>
      <w:r w:rsidRPr="006E17DF">
        <w:rPr>
          <w:rFonts w:hint="eastAsia"/>
          <w:sz w:val="24"/>
        </w:rPr>
        <w:t>的探索过程。</w:t>
      </w:r>
    </w:p>
    <w:p w:rsidR="005A6016" w:rsidRPr="006E17DF" w:rsidRDefault="006E17DF">
      <w:pPr>
        <w:pStyle w:val="2"/>
      </w:pPr>
      <w:bookmarkStart w:id="15" w:name="_Toc131002802"/>
      <w:r w:rsidRPr="006E17DF">
        <w:rPr>
          <w:rFonts w:hint="eastAsia"/>
        </w:rPr>
        <w:t>（二）</w:t>
      </w:r>
      <w:r w:rsidRPr="006E17DF">
        <w:t>主要职业岗位需求</w:t>
      </w:r>
      <w:bookmarkEnd w:id="15"/>
    </w:p>
    <w:p w:rsidR="005A6016" w:rsidRPr="006E17DF" w:rsidRDefault="006E17DF">
      <w:pPr>
        <w:spacing w:line="400" w:lineRule="exact"/>
        <w:ind w:firstLineChars="200" w:firstLine="480"/>
        <w:rPr>
          <w:sz w:val="24"/>
        </w:rPr>
      </w:pPr>
      <w:r w:rsidRPr="006E17DF">
        <w:rPr>
          <w:rFonts w:hint="eastAsia"/>
          <w:sz w:val="24"/>
        </w:rPr>
        <w:t>长期以来，智能网联汽车人才市场一直处于供不应求的状态，预估在稳步发展的情境下，</w:t>
      </w:r>
      <w:r w:rsidR="00B8262D">
        <w:rPr>
          <w:rFonts w:hint="eastAsia"/>
          <w:sz w:val="24"/>
        </w:rPr>
        <w:t>2025</w:t>
      </w:r>
      <w:r w:rsidRPr="006E17DF">
        <w:rPr>
          <w:rFonts w:hint="eastAsia"/>
          <w:sz w:val="24"/>
        </w:rPr>
        <w:t>年我国智能网联研发人才净缺口在</w:t>
      </w:r>
      <w:r w:rsidR="00B8262D">
        <w:rPr>
          <w:rFonts w:hint="eastAsia"/>
          <w:sz w:val="24"/>
        </w:rPr>
        <w:t>2.37</w:t>
      </w:r>
      <w:r w:rsidRPr="006E17DF">
        <w:rPr>
          <w:rFonts w:hint="eastAsia"/>
          <w:sz w:val="24"/>
        </w:rPr>
        <w:t>万人以上，而</w:t>
      </w:r>
      <w:r w:rsidRPr="006E17DF">
        <w:rPr>
          <w:rFonts w:hint="eastAsia"/>
          <w:sz w:val="24"/>
        </w:rPr>
        <w:t xml:space="preserve"> 2025 </w:t>
      </w:r>
      <w:r w:rsidRPr="006E17DF">
        <w:rPr>
          <w:rFonts w:hint="eastAsia"/>
          <w:sz w:val="24"/>
        </w:rPr>
        <w:t>年智能网联汽车涉及的相关专业的高校本科生规模预计仅</w:t>
      </w:r>
      <w:r w:rsidR="00B8262D">
        <w:rPr>
          <w:rFonts w:hint="eastAsia"/>
          <w:sz w:val="24"/>
        </w:rPr>
        <w:t>7300</w:t>
      </w:r>
      <w:r w:rsidRPr="006E17DF">
        <w:rPr>
          <w:rFonts w:hint="eastAsia"/>
          <w:sz w:val="24"/>
        </w:rPr>
        <w:t>余人，由此可见，我国智能网联汽车大学生人才存在供给严重不足的情况，人才培养速度显著落后于智能网联汽车发展的整体速度。</w:t>
      </w:r>
    </w:p>
    <w:p w:rsidR="005A6016" w:rsidRPr="00D04F1C" w:rsidRDefault="006E17DF">
      <w:pPr>
        <w:spacing w:line="400" w:lineRule="exact"/>
        <w:ind w:firstLineChars="200" w:firstLine="480"/>
        <w:rPr>
          <w:sz w:val="24"/>
        </w:rPr>
      </w:pPr>
      <w:r w:rsidRPr="006E17DF">
        <w:rPr>
          <w:rFonts w:hint="eastAsia"/>
          <w:sz w:val="24"/>
        </w:rPr>
        <w:t>随着汽车的智能化、电气化，汽车营销相关岗位对服务人才的需求量在不断增加。对人才的需求趋势呈现由单一技术型向复合型人才方向发展。</w:t>
      </w:r>
      <w:r w:rsidR="00D04F1C">
        <w:rPr>
          <w:rFonts w:hint="eastAsia"/>
          <w:sz w:val="24"/>
        </w:rPr>
        <w:t>智能网联汽车技术</w:t>
      </w:r>
      <w:r w:rsidRPr="006E17DF">
        <w:rPr>
          <w:rFonts w:hint="eastAsia"/>
          <w:sz w:val="24"/>
        </w:rPr>
        <w:t>专业人才的就业对应岗位有：</w:t>
      </w:r>
      <w:r w:rsidR="00C968F1" w:rsidRPr="00C968F1">
        <w:rPr>
          <w:rFonts w:hint="eastAsia"/>
          <w:sz w:val="24"/>
        </w:rPr>
        <w:t>智能网联汽车测试与装调</w:t>
      </w:r>
      <w:r w:rsidR="00D04F1C" w:rsidRPr="00D04F1C">
        <w:rPr>
          <w:rFonts w:hint="eastAsia"/>
          <w:sz w:val="24"/>
        </w:rPr>
        <w:t>、</w:t>
      </w:r>
      <w:r w:rsidR="00C968F1">
        <w:rPr>
          <w:rFonts w:hint="eastAsia"/>
          <w:sz w:val="24"/>
        </w:rPr>
        <w:t>传感器标定</w:t>
      </w:r>
      <w:r w:rsidR="00D04F1C" w:rsidRPr="00D04F1C">
        <w:rPr>
          <w:rFonts w:hint="eastAsia"/>
          <w:sz w:val="24"/>
        </w:rPr>
        <w:t>、智能网</w:t>
      </w:r>
      <w:r w:rsidR="00D04F1C">
        <w:rPr>
          <w:rFonts w:hint="eastAsia"/>
          <w:sz w:val="24"/>
        </w:rPr>
        <w:t>联汽车道路测试、</w:t>
      </w:r>
      <w:r w:rsidR="00C968F1">
        <w:rPr>
          <w:rFonts w:hint="eastAsia"/>
          <w:sz w:val="24"/>
        </w:rPr>
        <w:t>智能驾驶功能测试</w:t>
      </w:r>
      <w:r w:rsidR="00D04F1C">
        <w:rPr>
          <w:rFonts w:hint="eastAsia"/>
          <w:sz w:val="24"/>
        </w:rPr>
        <w:t>、</w:t>
      </w:r>
      <w:r w:rsidR="00C968F1">
        <w:rPr>
          <w:rFonts w:hint="eastAsia"/>
          <w:sz w:val="24"/>
        </w:rPr>
        <w:t>智能网联汽车运维</w:t>
      </w:r>
      <w:r w:rsidR="00D04F1C">
        <w:rPr>
          <w:rFonts w:hint="eastAsia"/>
          <w:sz w:val="24"/>
        </w:rPr>
        <w:t>等岗位</w:t>
      </w:r>
      <w:r w:rsidR="00D04F1C" w:rsidRPr="00D04F1C">
        <w:rPr>
          <w:rFonts w:hint="eastAsia"/>
          <w:sz w:val="24"/>
        </w:rPr>
        <w:t>：首岗为技术员；发展岗位为技术主管、部门经理、技术总监等</w:t>
      </w:r>
      <w:r w:rsidR="00D04F1C">
        <w:rPr>
          <w:rFonts w:hint="eastAsia"/>
          <w:sz w:val="24"/>
        </w:rPr>
        <w:t>。</w:t>
      </w:r>
    </w:p>
    <w:p w:rsidR="005A6016" w:rsidRPr="00C968F1" w:rsidRDefault="006E17DF" w:rsidP="00C968F1">
      <w:pPr>
        <w:pStyle w:val="2"/>
      </w:pPr>
      <w:bookmarkStart w:id="16" w:name="_Toc131002803"/>
      <w:r w:rsidRPr="00C968F1">
        <w:rPr>
          <w:rFonts w:hint="eastAsia"/>
        </w:rPr>
        <w:t>（三）</w:t>
      </w:r>
      <w:r w:rsidRPr="00C968F1">
        <w:t>职业岗位能力需求</w:t>
      </w:r>
      <w:bookmarkEnd w:id="16"/>
    </w:p>
    <w:p w:rsidR="005A6016" w:rsidRDefault="006E17DF">
      <w:pPr>
        <w:spacing w:line="400" w:lineRule="exact"/>
        <w:ind w:firstLineChars="200" w:firstLine="480"/>
        <w:rPr>
          <w:rFonts w:ascii="宋体" w:eastAsia="宋体" w:hAnsi="宋体" w:cs="Times New Roman"/>
          <w:sz w:val="24"/>
        </w:rPr>
      </w:pPr>
      <w:r w:rsidRPr="006E17DF">
        <w:rPr>
          <w:rFonts w:ascii="仿宋" w:eastAsia="仿宋" w:hAnsi="仿宋" w:cs="Times New Roman" w:hint="eastAsia"/>
          <w:sz w:val="24"/>
        </w:rPr>
        <w:t>1</w:t>
      </w:r>
      <w:r w:rsidRPr="006E17DF">
        <w:rPr>
          <w:rFonts w:ascii="仿宋" w:eastAsia="仿宋" w:hAnsi="仿宋" w:cs="Times New Roman"/>
          <w:sz w:val="24"/>
        </w:rPr>
        <w:t>.</w:t>
      </w:r>
      <w:r w:rsidRPr="006E17DF">
        <w:rPr>
          <w:rFonts w:ascii="宋体" w:eastAsia="宋体" w:hAnsi="宋体" w:cs="Times New Roman" w:hint="eastAsia"/>
          <w:sz w:val="24"/>
        </w:rPr>
        <w:t>工作岗位能力要求</w:t>
      </w:r>
    </w:p>
    <w:p w:rsidR="00B31A00" w:rsidRDefault="00B31A00" w:rsidP="00B31A00">
      <w:pPr>
        <w:pStyle w:val="a0"/>
        <w:ind w:firstLineChars="1200" w:firstLine="2520"/>
      </w:pPr>
    </w:p>
    <w:p w:rsidR="00B31A00" w:rsidRPr="00B31A00" w:rsidRDefault="00B31A00" w:rsidP="00B31A00">
      <w:pPr>
        <w:pStyle w:val="a0"/>
        <w:ind w:firstLineChars="1200" w:firstLine="2520"/>
        <w:rPr>
          <w:rFonts w:hint="eastAsia"/>
        </w:rPr>
      </w:pPr>
      <w:r>
        <w:t>表</w:t>
      </w:r>
      <w:r>
        <w:rPr>
          <w:rFonts w:hint="eastAsia"/>
        </w:rPr>
        <w:t>7</w:t>
      </w:r>
      <w:r w:rsidRPr="006E17DF">
        <w:rPr>
          <w:rFonts w:ascii="宋体" w:hAnsi="宋体" w:cs="Times New Roman" w:hint="eastAsia"/>
          <w:sz w:val="24"/>
        </w:rPr>
        <w:t>工作岗位能力要求</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1696"/>
        <w:gridCol w:w="2551"/>
        <w:gridCol w:w="3260"/>
      </w:tblGrid>
      <w:tr w:rsidR="00B8262D" w:rsidRPr="006E17DF" w:rsidTr="00B8262D">
        <w:trPr>
          <w:jc w:val="center"/>
        </w:trPr>
        <w:tc>
          <w:tcPr>
            <w:tcW w:w="856" w:type="dxa"/>
            <w:vAlign w:val="center"/>
          </w:tcPr>
          <w:p w:rsidR="00B8262D" w:rsidRPr="006E17DF" w:rsidRDefault="00B8262D" w:rsidP="00A87528">
            <w:pPr>
              <w:spacing w:line="420" w:lineRule="exact"/>
              <w:jc w:val="center"/>
              <w:rPr>
                <w:rFonts w:ascii="宋体" w:eastAsia="宋体" w:hAnsi="宋体" w:cs="宋体"/>
                <w:szCs w:val="21"/>
              </w:rPr>
            </w:pPr>
            <w:r w:rsidRPr="006E17DF">
              <w:rPr>
                <w:rFonts w:ascii="宋体" w:eastAsia="宋体" w:hAnsi="宋体" w:cs="宋体" w:hint="eastAsia"/>
                <w:szCs w:val="21"/>
              </w:rPr>
              <w:t>序号</w:t>
            </w:r>
          </w:p>
        </w:tc>
        <w:tc>
          <w:tcPr>
            <w:tcW w:w="1696" w:type="dxa"/>
            <w:vAlign w:val="center"/>
          </w:tcPr>
          <w:p w:rsidR="00B8262D" w:rsidRPr="006E17DF" w:rsidRDefault="00B8262D" w:rsidP="00A87528">
            <w:pPr>
              <w:spacing w:line="420" w:lineRule="exact"/>
              <w:rPr>
                <w:rFonts w:ascii="宋体" w:eastAsia="宋体" w:hAnsi="宋体" w:cs="宋体"/>
                <w:szCs w:val="21"/>
              </w:rPr>
            </w:pPr>
            <w:r w:rsidRPr="006E17DF">
              <w:rPr>
                <w:rFonts w:ascii="宋体" w:eastAsia="宋体" w:hAnsi="宋体" w:cs="宋体" w:hint="eastAsia"/>
                <w:szCs w:val="21"/>
              </w:rPr>
              <w:t>核心工作岗位及相关工作岗位</w:t>
            </w:r>
          </w:p>
        </w:tc>
        <w:tc>
          <w:tcPr>
            <w:tcW w:w="2551" w:type="dxa"/>
            <w:vAlign w:val="center"/>
          </w:tcPr>
          <w:p w:rsidR="00B8262D" w:rsidRPr="006E17DF" w:rsidRDefault="00B8262D" w:rsidP="00A87528">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岗位描述</w:t>
            </w:r>
          </w:p>
        </w:tc>
        <w:tc>
          <w:tcPr>
            <w:tcW w:w="3260" w:type="dxa"/>
            <w:vAlign w:val="center"/>
          </w:tcPr>
          <w:p w:rsidR="00B8262D" w:rsidRPr="006E17DF" w:rsidRDefault="00B8262D" w:rsidP="00A87528">
            <w:pPr>
              <w:spacing w:line="420" w:lineRule="exact"/>
              <w:ind w:firstLineChars="100" w:firstLine="210"/>
              <w:jc w:val="center"/>
              <w:rPr>
                <w:rFonts w:ascii="宋体" w:eastAsia="宋体" w:hAnsi="宋体" w:cs="宋体"/>
                <w:szCs w:val="21"/>
              </w:rPr>
            </w:pPr>
            <w:r w:rsidRPr="006E17DF">
              <w:rPr>
                <w:rFonts w:ascii="宋体" w:eastAsia="宋体" w:hAnsi="宋体" w:cs="宋体" w:hint="eastAsia"/>
                <w:szCs w:val="21"/>
              </w:rPr>
              <w:t>职业能力要求及素质</w:t>
            </w:r>
          </w:p>
        </w:tc>
      </w:tr>
      <w:tr w:rsidR="00B8262D" w:rsidRPr="006E17DF" w:rsidTr="00B8262D">
        <w:trPr>
          <w:jc w:val="center"/>
        </w:trPr>
        <w:tc>
          <w:tcPr>
            <w:tcW w:w="856" w:type="dxa"/>
            <w:vAlign w:val="center"/>
          </w:tcPr>
          <w:p w:rsidR="00B8262D" w:rsidRPr="006E17DF" w:rsidRDefault="00B8262D" w:rsidP="00A87528">
            <w:pPr>
              <w:spacing w:line="300" w:lineRule="exact"/>
              <w:ind w:firstLineChars="50" w:firstLine="105"/>
              <w:rPr>
                <w:rFonts w:ascii="宋体" w:eastAsia="宋体" w:hAnsi="宋体" w:cs="宋体"/>
                <w:szCs w:val="21"/>
              </w:rPr>
            </w:pPr>
            <w:r w:rsidRPr="006E17DF">
              <w:rPr>
                <w:rFonts w:ascii="宋体" w:eastAsia="宋体" w:hAnsi="宋体" w:cs="宋体" w:hint="eastAsia"/>
                <w:szCs w:val="21"/>
              </w:rPr>
              <w:t>1</w:t>
            </w:r>
          </w:p>
        </w:tc>
        <w:tc>
          <w:tcPr>
            <w:tcW w:w="1696" w:type="dxa"/>
            <w:vAlign w:val="center"/>
          </w:tcPr>
          <w:p w:rsidR="00C968F1" w:rsidRDefault="00C968F1" w:rsidP="00B8262D">
            <w:pPr>
              <w:spacing w:line="300" w:lineRule="exact"/>
              <w:jc w:val="center"/>
              <w:rPr>
                <w:rFonts w:ascii="宋体" w:eastAsia="宋体" w:hAnsi="宋体" w:cs="宋体"/>
                <w:szCs w:val="21"/>
              </w:rPr>
            </w:pPr>
            <w:r>
              <w:rPr>
                <w:rFonts w:ascii="宋体" w:eastAsia="宋体" w:hAnsi="宋体" w:cs="宋体" w:hint="eastAsia"/>
                <w:szCs w:val="21"/>
              </w:rPr>
              <w:t>智能网联汽车</w:t>
            </w:r>
            <w:r w:rsidR="00B8262D" w:rsidRPr="006E17DF">
              <w:rPr>
                <w:rFonts w:ascii="宋体" w:eastAsia="宋体" w:hAnsi="宋体" w:cs="宋体" w:hint="eastAsia"/>
                <w:szCs w:val="21"/>
              </w:rPr>
              <w:t>测试与</w:t>
            </w:r>
            <w:r w:rsidR="00B8262D">
              <w:rPr>
                <w:rFonts w:ascii="宋体" w:eastAsia="宋体" w:hAnsi="宋体" w:cs="宋体" w:hint="eastAsia"/>
                <w:szCs w:val="21"/>
              </w:rPr>
              <w:t>装调</w:t>
            </w:r>
          </w:p>
          <w:p w:rsidR="00B8262D" w:rsidRPr="006E17DF" w:rsidRDefault="00B8262D" w:rsidP="00B8262D">
            <w:pPr>
              <w:spacing w:line="300" w:lineRule="exact"/>
              <w:jc w:val="center"/>
              <w:rPr>
                <w:rFonts w:ascii="宋体" w:eastAsia="宋体" w:hAnsi="宋体" w:cs="宋体"/>
                <w:szCs w:val="21"/>
              </w:rPr>
            </w:pPr>
            <w:r w:rsidRPr="006E17DF">
              <w:rPr>
                <w:rFonts w:ascii="宋体" w:eastAsia="宋体" w:hAnsi="宋体" w:cs="宋体" w:hint="eastAsia"/>
                <w:szCs w:val="21"/>
              </w:rPr>
              <w:t>（核心岗位）</w:t>
            </w:r>
          </w:p>
        </w:tc>
        <w:tc>
          <w:tcPr>
            <w:tcW w:w="2551" w:type="dxa"/>
            <w:vAlign w:val="center"/>
          </w:tcPr>
          <w:p w:rsidR="00B8262D" w:rsidRPr="006E17DF" w:rsidRDefault="00B8262D" w:rsidP="00A87528">
            <w:pPr>
              <w:spacing w:line="300" w:lineRule="exact"/>
              <w:rPr>
                <w:rFonts w:ascii="宋体" w:eastAsia="宋体" w:hAnsi="宋体" w:cs="宋体"/>
                <w:szCs w:val="21"/>
              </w:rPr>
            </w:pPr>
            <w:r w:rsidRPr="006E17DF">
              <w:rPr>
                <w:rFonts w:ascii="宋体" w:eastAsia="宋体" w:hAnsi="宋体" w:cs="宋体" w:hint="eastAsia"/>
                <w:szCs w:val="21"/>
              </w:rPr>
              <w:t>负责组织、实施ADAS系统功能测试，负责ADAS系统故障诊断与维修、汽车智能系统安装、调试</w:t>
            </w:r>
          </w:p>
        </w:tc>
        <w:tc>
          <w:tcPr>
            <w:tcW w:w="3260" w:type="dxa"/>
            <w:vAlign w:val="center"/>
          </w:tcPr>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hint="eastAsia"/>
                <w:szCs w:val="21"/>
              </w:rPr>
              <w:t>1.有良好沟通能力；</w:t>
            </w:r>
          </w:p>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hint="eastAsia"/>
                <w:szCs w:val="21"/>
              </w:rPr>
              <w:t>2.精通智能汽车ADAS各系统结构、组成、工作原理，并进行拆装、检测和测试；</w:t>
            </w:r>
          </w:p>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hint="eastAsia"/>
                <w:szCs w:val="21"/>
              </w:rPr>
              <w:t>3.精通智能汽车ADAS控制系统的检测和维修；</w:t>
            </w:r>
          </w:p>
          <w:p w:rsidR="00B8262D" w:rsidRPr="006E17DF" w:rsidRDefault="00B8262D" w:rsidP="00B8262D">
            <w:pPr>
              <w:pStyle w:val="a0"/>
              <w:ind w:firstLineChars="0" w:firstLine="0"/>
              <w:rPr>
                <w:rFonts w:ascii="宋体" w:hAnsi="宋体" w:cs="宋体"/>
                <w:szCs w:val="21"/>
              </w:rPr>
            </w:pPr>
            <w:r w:rsidRPr="006E17DF">
              <w:rPr>
                <w:rFonts w:ascii="宋体" w:hAnsi="宋体" w:cs="宋体" w:hint="eastAsia"/>
                <w:szCs w:val="21"/>
              </w:rPr>
              <w:t>4</w:t>
            </w:r>
            <w:r w:rsidRPr="006E17DF">
              <w:rPr>
                <w:rFonts w:ascii="宋体" w:hAnsi="宋体" w:cs="宋体"/>
                <w:szCs w:val="21"/>
              </w:rPr>
              <w:t>.</w:t>
            </w:r>
            <w:r w:rsidRPr="006E17DF">
              <w:rPr>
                <w:rFonts w:ascii="宋体" w:hAnsi="宋体" w:cs="宋体" w:hint="eastAsia"/>
                <w:szCs w:val="21"/>
              </w:rPr>
              <w:t>熟悉控制器诊断、测试工具；</w:t>
            </w:r>
          </w:p>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szCs w:val="21"/>
              </w:rPr>
              <w:t>5</w:t>
            </w:r>
            <w:r w:rsidRPr="006E17DF">
              <w:rPr>
                <w:rFonts w:ascii="宋体" w:eastAsia="宋体" w:hAnsi="宋体" w:cs="宋体" w:hint="eastAsia"/>
                <w:szCs w:val="21"/>
              </w:rPr>
              <w:t>.</w:t>
            </w:r>
            <w:r>
              <w:rPr>
                <w:rFonts w:ascii="宋体" w:eastAsia="宋体" w:hAnsi="宋体" w:cs="宋体" w:hint="eastAsia"/>
                <w:szCs w:val="21"/>
              </w:rPr>
              <w:t>熟悉汽车装调与测试</w:t>
            </w:r>
            <w:r w:rsidRPr="006E17DF">
              <w:rPr>
                <w:rFonts w:ascii="宋体" w:eastAsia="宋体" w:hAnsi="宋体" w:cs="宋体" w:hint="eastAsia"/>
                <w:szCs w:val="21"/>
              </w:rPr>
              <w:t xml:space="preserve">作业流程。 </w:t>
            </w:r>
          </w:p>
        </w:tc>
      </w:tr>
      <w:tr w:rsidR="00B8262D" w:rsidRPr="006E17DF" w:rsidTr="00B8262D">
        <w:trPr>
          <w:jc w:val="center"/>
        </w:trPr>
        <w:tc>
          <w:tcPr>
            <w:tcW w:w="856" w:type="dxa"/>
            <w:vAlign w:val="center"/>
          </w:tcPr>
          <w:p w:rsidR="00B8262D" w:rsidRPr="006E17DF" w:rsidRDefault="00B8262D" w:rsidP="00453F56">
            <w:pPr>
              <w:spacing w:line="300" w:lineRule="exact"/>
              <w:ind w:firstLineChars="50" w:firstLine="105"/>
              <w:rPr>
                <w:rFonts w:ascii="宋体" w:eastAsia="宋体" w:hAnsi="宋体" w:cs="Times New Roman"/>
                <w:szCs w:val="21"/>
              </w:rPr>
            </w:pPr>
            <w:r>
              <w:rPr>
                <w:rFonts w:ascii="宋体" w:eastAsia="宋体" w:hAnsi="宋体" w:cs="Times New Roman"/>
                <w:szCs w:val="21"/>
              </w:rPr>
              <w:t>2</w:t>
            </w:r>
          </w:p>
        </w:tc>
        <w:tc>
          <w:tcPr>
            <w:tcW w:w="1696" w:type="dxa"/>
            <w:vAlign w:val="center"/>
          </w:tcPr>
          <w:p w:rsidR="00B8262D" w:rsidRPr="006E17DF" w:rsidRDefault="00C968F1" w:rsidP="00453F56">
            <w:pPr>
              <w:spacing w:line="300" w:lineRule="exact"/>
              <w:jc w:val="center"/>
              <w:rPr>
                <w:rFonts w:ascii="宋体" w:eastAsia="宋体" w:hAnsi="宋体" w:cs="宋体"/>
                <w:szCs w:val="21"/>
              </w:rPr>
            </w:pPr>
            <w:r>
              <w:rPr>
                <w:rFonts w:ascii="宋体" w:eastAsia="宋体" w:hAnsi="宋体" w:cs="宋体" w:hint="eastAsia"/>
                <w:szCs w:val="21"/>
              </w:rPr>
              <w:t>传感器</w:t>
            </w:r>
            <w:r w:rsidR="00B8262D">
              <w:rPr>
                <w:rFonts w:ascii="宋体" w:eastAsia="宋体" w:hAnsi="宋体" w:cs="宋体" w:hint="eastAsia"/>
                <w:szCs w:val="21"/>
              </w:rPr>
              <w:t>标定</w:t>
            </w:r>
          </w:p>
          <w:p w:rsidR="00B8262D" w:rsidRPr="006E17DF" w:rsidRDefault="00B8262D" w:rsidP="00453F56">
            <w:pPr>
              <w:spacing w:line="300" w:lineRule="exact"/>
              <w:jc w:val="center"/>
              <w:rPr>
                <w:rFonts w:ascii="宋体" w:eastAsia="宋体" w:hAnsi="宋体" w:cs="宋体"/>
                <w:szCs w:val="21"/>
              </w:rPr>
            </w:pPr>
            <w:r w:rsidRPr="006E17DF">
              <w:rPr>
                <w:rFonts w:ascii="宋体" w:eastAsia="宋体" w:hAnsi="宋体" w:cs="宋体" w:hint="eastAsia"/>
                <w:szCs w:val="21"/>
              </w:rPr>
              <w:t>（核心岗位）</w:t>
            </w:r>
          </w:p>
        </w:tc>
        <w:tc>
          <w:tcPr>
            <w:tcW w:w="2551" w:type="dxa"/>
            <w:vAlign w:val="center"/>
          </w:tcPr>
          <w:p w:rsidR="00B8262D" w:rsidRPr="006E17DF" w:rsidRDefault="00B8262D" w:rsidP="00453F56">
            <w:pPr>
              <w:spacing w:line="300" w:lineRule="exact"/>
              <w:rPr>
                <w:rFonts w:ascii="宋体" w:eastAsia="宋体" w:hAnsi="宋体" w:cs="宋体"/>
                <w:szCs w:val="21"/>
              </w:rPr>
            </w:pPr>
            <w:r w:rsidRPr="006E17DF">
              <w:rPr>
                <w:rFonts w:ascii="宋体" w:eastAsia="宋体" w:hAnsi="宋体" w:cs="宋体" w:hint="eastAsia"/>
                <w:szCs w:val="21"/>
              </w:rPr>
              <w:t>负责</w:t>
            </w:r>
            <w:r w:rsidRPr="006E17DF">
              <w:rPr>
                <w:rFonts w:ascii="宋体" w:eastAsia="宋体" w:hAnsi="宋体" w:cs="宋体"/>
                <w:szCs w:val="21"/>
              </w:rPr>
              <w:t>传感器标定参数调整，传感器全功能测试，包括车位搜索，障碍物探测等</w:t>
            </w:r>
            <w:r w:rsidRPr="006E17DF">
              <w:rPr>
                <w:rFonts w:ascii="宋体" w:eastAsia="宋体" w:hAnsi="宋体" w:cs="宋体" w:hint="eastAsia"/>
                <w:szCs w:val="21"/>
              </w:rPr>
              <w:t>，满足性能要求。</w:t>
            </w:r>
          </w:p>
        </w:tc>
        <w:tc>
          <w:tcPr>
            <w:tcW w:w="3260" w:type="dxa"/>
            <w:vAlign w:val="center"/>
          </w:tcPr>
          <w:p w:rsidR="00B8262D" w:rsidRPr="006E17DF" w:rsidRDefault="00B8262D" w:rsidP="00B8262D">
            <w:pPr>
              <w:pStyle w:val="a0"/>
              <w:ind w:firstLineChars="0" w:firstLine="0"/>
              <w:rPr>
                <w:rFonts w:ascii="宋体" w:hAnsi="宋体" w:cs="宋体"/>
                <w:szCs w:val="21"/>
              </w:rPr>
            </w:pPr>
            <w:r w:rsidRPr="006E17DF">
              <w:rPr>
                <w:rFonts w:ascii="宋体" w:hAnsi="宋体" w:cs="宋体" w:hint="eastAsia"/>
                <w:szCs w:val="21"/>
              </w:rPr>
              <w:t>1.</w:t>
            </w:r>
            <w:r w:rsidRPr="006E17DF">
              <w:rPr>
                <w:rFonts w:ascii="宋体" w:hAnsi="宋体" w:cs="宋体"/>
                <w:szCs w:val="21"/>
              </w:rPr>
              <w:t>具有客户对接经验</w:t>
            </w:r>
            <w:r w:rsidRPr="006E17DF">
              <w:rPr>
                <w:rFonts w:ascii="宋体" w:hAnsi="宋体" w:cs="宋体" w:hint="eastAsia"/>
                <w:szCs w:val="21"/>
              </w:rPr>
              <w:t>；</w:t>
            </w:r>
          </w:p>
          <w:p w:rsidR="00B8262D" w:rsidRPr="006E17DF" w:rsidRDefault="00B8262D" w:rsidP="00B8262D">
            <w:pPr>
              <w:pStyle w:val="a0"/>
              <w:ind w:firstLineChars="0" w:firstLine="0"/>
              <w:rPr>
                <w:rFonts w:ascii="宋体" w:hAnsi="宋体" w:cs="宋体"/>
                <w:szCs w:val="21"/>
              </w:rPr>
            </w:pPr>
            <w:r w:rsidRPr="006E17DF">
              <w:rPr>
                <w:rFonts w:ascii="宋体" w:hAnsi="宋体" w:cs="宋体" w:hint="eastAsia"/>
                <w:szCs w:val="21"/>
              </w:rPr>
              <w:t>2</w:t>
            </w:r>
            <w:r w:rsidRPr="006E17DF">
              <w:rPr>
                <w:rFonts w:ascii="宋体" w:hAnsi="宋体" w:cs="宋体"/>
                <w:szCs w:val="21"/>
              </w:rPr>
              <w:t>.</w:t>
            </w:r>
            <w:r w:rsidRPr="006E17DF">
              <w:rPr>
                <w:rFonts w:ascii="宋体" w:hAnsi="宋体" w:cs="宋体" w:hint="eastAsia"/>
                <w:szCs w:val="21"/>
              </w:rPr>
              <w:t>掌握</w:t>
            </w:r>
            <w:r w:rsidRPr="006E17DF">
              <w:rPr>
                <w:rFonts w:ascii="宋体" w:hAnsi="宋体" w:cs="宋体"/>
                <w:szCs w:val="21"/>
              </w:rPr>
              <w:t>超声波雷达、毫米波雷达、</w:t>
            </w:r>
            <w:r w:rsidRPr="006E17DF">
              <w:rPr>
                <w:rFonts w:ascii="宋体" w:hAnsi="宋体" w:cs="宋体" w:hint="eastAsia"/>
                <w:szCs w:val="21"/>
              </w:rPr>
              <w:t>激光雷达、</w:t>
            </w:r>
            <w:r w:rsidRPr="006E17DF">
              <w:rPr>
                <w:rFonts w:ascii="宋体" w:hAnsi="宋体" w:cs="宋体"/>
                <w:szCs w:val="21"/>
              </w:rPr>
              <w:t>摄像头传感器</w:t>
            </w:r>
            <w:r w:rsidRPr="006E17DF">
              <w:rPr>
                <w:rFonts w:ascii="宋体" w:hAnsi="宋体" w:cs="宋体" w:hint="eastAsia"/>
                <w:szCs w:val="21"/>
              </w:rPr>
              <w:t>的标定方法；</w:t>
            </w:r>
          </w:p>
          <w:p w:rsidR="00B8262D" w:rsidRPr="006E17DF" w:rsidRDefault="00B8262D" w:rsidP="00B8262D">
            <w:pPr>
              <w:pStyle w:val="a0"/>
              <w:ind w:firstLineChars="0" w:firstLine="0"/>
              <w:rPr>
                <w:rFonts w:ascii="宋体" w:hAnsi="宋体" w:cs="宋体"/>
                <w:szCs w:val="21"/>
              </w:rPr>
            </w:pPr>
            <w:r w:rsidRPr="006E17DF">
              <w:rPr>
                <w:rFonts w:ascii="宋体" w:hAnsi="宋体" w:cs="宋体" w:hint="eastAsia"/>
                <w:szCs w:val="21"/>
              </w:rPr>
              <w:t>3</w:t>
            </w:r>
            <w:r w:rsidRPr="006E17DF">
              <w:rPr>
                <w:rFonts w:ascii="宋体" w:hAnsi="宋体" w:cs="宋体"/>
                <w:szCs w:val="21"/>
              </w:rPr>
              <w:t>.</w:t>
            </w:r>
            <w:r w:rsidRPr="006E17DF">
              <w:rPr>
                <w:rFonts w:ascii="宋体" w:hAnsi="宋体" w:cs="宋体" w:hint="eastAsia"/>
                <w:szCs w:val="21"/>
              </w:rPr>
              <w:t>掌握各种常用</w:t>
            </w:r>
            <w:r w:rsidRPr="006E17DF">
              <w:rPr>
                <w:rFonts w:ascii="宋体" w:hAnsi="宋体" w:cs="宋体"/>
                <w:szCs w:val="21"/>
              </w:rPr>
              <w:t>CAN分析工具</w:t>
            </w:r>
            <w:r w:rsidRPr="006E17DF">
              <w:rPr>
                <w:rFonts w:ascii="宋体" w:hAnsi="宋体" w:cs="宋体" w:hint="eastAsia"/>
                <w:szCs w:val="21"/>
              </w:rPr>
              <w:t>；</w:t>
            </w:r>
          </w:p>
          <w:p w:rsidR="00B8262D" w:rsidRPr="006E17DF" w:rsidRDefault="00B8262D" w:rsidP="00B8262D">
            <w:pPr>
              <w:pStyle w:val="a0"/>
              <w:ind w:firstLineChars="0" w:firstLine="0"/>
              <w:rPr>
                <w:rFonts w:ascii="宋体" w:hAnsi="宋体" w:cs="宋体"/>
                <w:szCs w:val="21"/>
              </w:rPr>
            </w:pPr>
            <w:r w:rsidRPr="006E17DF">
              <w:rPr>
                <w:rFonts w:ascii="宋体" w:hAnsi="宋体" w:cs="宋体" w:hint="eastAsia"/>
                <w:szCs w:val="21"/>
              </w:rPr>
              <w:t>4</w:t>
            </w:r>
            <w:r w:rsidRPr="006E17DF">
              <w:rPr>
                <w:rFonts w:ascii="宋体" w:hAnsi="宋体" w:cs="宋体"/>
                <w:szCs w:val="21"/>
              </w:rPr>
              <w:t>. 熟悉汽车电子测试流程</w:t>
            </w:r>
            <w:r w:rsidRPr="006E17DF">
              <w:rPr>
                <w:rFonts w:ascii="宋体" w:hAnsi="宋体" w:cs="宋体" w:hint="eastAsia"/>
                <w:szCs w:val="21"/>
              </w:rPr>
              <w:t>。</w:t>
            </w:r>
          </w:p>
        </w:tc>
      </w:tr>
      <w:tr w:rsidR="00B8262D" w:rsidRPr="006E17DF" w:rsidTr="00B8262D">
        <w:trPr>
          <w:jc w:val="center"/>
        </w:trPr>
        <w:tc>
          <w:tcPr>
            <w:tcW w:w="856" w:type="dxa"/>
            <w:vAlign w:val="center"/>
          </w:tcPr>
          <w:p w:rsidR="00B8262D" w:rsidRPr="006E17DF" w:rsidRDefault="00B8262D" w:rsidP="00B8262D">
            <w:pPr>
              <w:spacing w:line="300" w:lineRule="exact"/>
              <w:ind w:firstLineChars="50" w:firstLine="105"/>
              <w:rPr>
                <w:rFonts w:ascii="宋体" w:eastAsia="宋体" w:hAnsi="宋体" w:cs="Times New Roman"/>
                <w:szCs w:val="21"/>
              </w:rPr>
            </w:pPr>
            <w:r>
              <w:rPr>
                <w:rFonts w:ascii="宋体" w:eastAsia="宋体" w:hAnsi="宋体" w:cs="Times New Roman"/>
                <w:szCs w:val="21"/>
              </w:rPr>
              <w:t>3</w:t>
            </w:r>
          </w:p>
        </w:tc>
        <w:tc>
          <w:tcPr>
            <w:tcW w:w="1696" w:type="dxa"/>
            <w:vAlign w:val="center"/>
          </w:tcPr>
          <w:p w:rsidR="00C968F1" w:rsidRDefault="00C968F1" w:rsidP="00B8262D">
            <w:pPr>
              <w:spacing w:line="300" w:lineRule="exact"/>
              <w:jc w:val="center"/>
              <w:rPr>
                <w:rFonts w:ascii="宋体" w:eastAsia="宋体" w:hAnsi="宋体" w:cs="宋体"/>
                <w:szCs w:val="21"/>
              </w:rPr>
            </w:pPr>
            <w:r>
              <w:rPr>
                <w:rFonts w:ascii="宋体" w:eastAsia="宋体" w:hAnsi="宋体" w:cs="宋体" w:hint="eastAsia"/>
                <w:szCs w:val="21"/>
              </w:rPr>
              <w:t>智能驾驶</w:t>
            </w:r>
          </w:p>
          <w:p w:rsidR="00B8262D" w:rsidRPr="00B8262D" w:rsidRDefault="00B8262D" w:rsidP="00B8262D">
            <w:pPr>
              <w:spacing w:line="300" w:lineRule="exact"/>
              <w:jc w:val="center"/>
              <w:rPr>
                <w:rFonts w:ascii="宋体" w:eastAsia="宋体" w:hAnsi="宋体" w:cs="宋体"/>
                <w:szCs w:val="21"/>
              </w:rPr>
            </w:pPr>
            <w:r w:rsidRPr="00B8262D">
              <w:rPr>
                <w:rFonts w:ascii="宋体" w:eastAsia="宋体" w:hAnsi="宋体" w:cs="宋体" w:hint="eastAsia"/>
                <w:szCs w:val="21"/>
              </w:rPr>
              <w:t>功能测试</w:t>
            </w:r>
          </w:p>
          <w:p w:rsidR="00B8262D" w:rsidRPr="00B8262D" w:rsidRDefault="00B8262D" w:rsidP="00B8262D">
            <w:pPr>
              <w:spacing w:line="300" w:lineRule="exact"/>
              <w:jc w:val="center"/>
              <w:rPr>
                <w:rFonts w:ascii="宋体" w:eastAsia="宋体" w:hAnsi="宋体" w:cs="宋体"/>
                <w:szCs w:val="21"/>
              </w:rPr>
            </w:pPr>
            <w:r w:rsidRPr="00B8262D">
              <w:rPr>
                <w:rFonts w:ascii="宋体" w:eastAsia="宋体" w:hAnsi="宋体" w:cs="宋体" w:hint="eastAsia"/>
                <w:szCs w:val="21"/>
              </w:rPr>
              <w:t>（相关岗位）</w:t>
            </w:r>
          </w:p>
        </w:tc>
        <w:tc>
          <w:tcPr>
            <w:tcW w:w="2551" w:type="dxa"/>
            <w:vAlign w:val="center"/>
          </w:tcPr>
          <w:p w:rsidR="00B8262D" w:rsidRPr="006E17DF" w:rsidRDefault="00B8262D" w:rsidP="00B8262D">
            <w:pPr>
              <w:spacing w:line="300" w:lineRule="exact"/>
              <w:rPr>
                <w:rFonts w:ascii="宋体" w:eastAsia="宋体" w:hAnsi="宋体" w:cs="Times New Roman"/>
                <w:szCs w:val="21"/>
              </w:rPr>
            </w:pPr>
            <w:r w:rsidRPr="006E17DF">
              <w:rPr>
                <w:rFonts w:ascii="宋体" w:eastAsia="宋体" w:hAnsi="宋体" w:cs="Times New Roman" w:hint="eastAsia"/>
                <w:szCs w:val="21"/>
              </w:rPr>
              <w:t>负责对开发人员设计的</w:t>
            </w:r>
            <w:r w:rsidR="00C968F1">
              <w:rPr>
                <w:rFonts w:ascii="宋体" w:eastAsia="宋体" w:hAnsi="宋体" w:cs="宋体" w:hint="eastAsia"/>
                <w:szCs w:val="21"/>
              </w:rPr>
              <w:t>智能驾驶</w:t>
            </w:r>
            <w:r w:rsidRPr="006E17DF">
              <w:rPr>
                <w:rFonts w:ascii="宋体" w:eastAsia="宋体" w:hAnsi="宋体" w:cs="Times New Roman" w:hint="eastAsia"/>
                <w:szCs w:val="21"/>
              </w:rPr>
              <w:t>软硬件测试，并撰写测试报告；</w:t>
            </w:r>
          </w:p>
          <w:p w:rsidR="00B8262D" w:rsidRPr="006E17DF" w:rsidRDefault="00B8262D" w:rsidP="00B8262D">
            <w:pPr>
              <w:spacing w:line="300" w:lineRule="exact"/>
              <w:rPr>
                <w:rFonts w:ascii="宋体" w:eastAsia="宋体" w:hAnsi="宋体" w:cs="Times New Roman"/>
                <w:szCs w:val="21"/>
              </w:rPr>
            </w:pPr>
            <w:r w:rsidRPr="006E17DF">
              <w:rPr>
                <w:rFonts w:ascii="宋体" w:eastAsia="宋体" w:hAnsi="宋体" w:cs="Times New Roman" w:hint="eastAsia"/>
                <w:szCs w:val="21"/>
              </w:rPr>
              <w:t>与相关人员进行业务沟通和技术交流。</w:t>
            </w:r>
          </w:p>
        </w:tc>
        <w:tc>
          <w:tcPr>
            <w:tcW w:w="3260" w:type="dxa"/>
            <w:vAlign w:val="center"/>
          </w:tcPr>
          <w:p w:rsidR="00B8262D" w:rsidRPr="006E17DF" w:rsidRDefault="00B8262D" w:rsidP="00B8262D">
            <w:pPr>
              <w:spacing w:line="300" w:lineRule="exact"/>
            </w:pPr>
            <w:r w:rsidRPr="006E17DF">
              <w:rPr>
                <w:rFonts w:hint="eastAsia"/>
              </w:rPr>
              <w:t>1.</w:t>
            </w:r>
            <w:r w:rsidRPr="006E17DF">
              <w:rPr>
                <w:rFonts w:hint="eastAsia"/>
              </w:rPr>
              <w:t>有良好沟通能力；</w:t>
            </w:r>
          </w:p>
          <w:p w:rsidR="00B8262D" w:rsidRPr="006E17DF" w:rsidRDefault="00B8262D" w:rsidP="00B8262D">
            <w:pPr>
              <w:spacing w:line="300" w:lineRule="exact"/>
            </w:pPr>
            <w:r w:rsidRPr="006E17DF">
              <w:rPr>
                <w:rFonts w:hint="eastAsia"/>
              </w:rPr>
              <w:t>2</w:t>
            </w:r>
            <w:r w:rsidRPr="006E17DF">
              <w:t>.</w:t>
            </w:r>
            <w:r w:rsidRPr="006E17DF">
              <w:rPr>
                <w:rFonts w:hint="eastAsia"/>
              </w:rPr>
              <w:t>熟练使用文档处理软件；</w:t>
            </w:r>
          </w:p>
          <w:p w:rsidR="00B8262D" w:rsidRPr="006E17DF" w:rsidRDefault="00B8262D" w:rsidP="00B8262D">
            <w:pPr>
              <w:spacing w:line="300" w:lineRule="exact"/>
            </w:pPr>
            <w:r w:rsidRPr="006E17DF">
              <w:rPr>
                <w:rFonts w:hint="eastAsia"/>
              </w:rPr>
              <w:t>3</w:t>
            </w:r>
            <w:r w:rsidRPr="006E17DF">
              <w:t>.</w:t>
            </w:r>
            <w:r w:rsidRPr="006E17DF">
              <w:rPr>
                <w:rFonts w:hint="eastAsia"/>
              </w:rPr>
              <w:t>了解软件编程语言，了解软件常用的基本术语；</w:t>
            </w:r>
          </w:p>
          <w:p w:rsidR="00B8262D" w:rsidRPr="006E17DF" w:rsidRDefault="00B8262D" w:rsidP="00B8262D">
            <w:pPr>
              <w:spacing w:line="300" w:lineRule="exact"/>
            </w:pPr>
            <w:r w:rsidRPr="006E17DF">
              <w:rPr>
                <w:rFonts w:hint="eastAsia"/>
              </w:rPr>
              <w:t>4</w:t>
            </w:r>
            <w:r w:rsidRPr="006E17DF">
              <w:t>.</w:t>
            </w:r>
            <w:r w:rsidRPr="006E17DF">
              <w:rPr>
                <w:rFonts w:hint="eastAsia"/>
              </w:rPr>
              <w:t>掌握万用表、示波器等工具的使用方法；</w:t>
            </w:r>
          </w:p>
          <w:p w:rsidR="00B8262D" w:rsidRPr="006E17DF" w:rsidRDefault="00B8262D" w:rsidP="00B8262D">
            <w:pPr>
              <w:spacing w:line="300" w:lineRule="exact"/>
            </w:pPr>
            <w:r w:rsidRPr="006E17DF">
              <w:rPr>
                <w:rFonts w:hint="eastAsia"/>
              </w:rPr>
              <w:t>5</w:t>
            </w:r>
            <w:r w:rsidRPr="006E17DF">
              <w:t>.</w:t>
            </w:r>
            <w:r w:rsidRPr="006E17DF">
              <w:rPr>
                <w:rFonts w:hint="eastAsia"/>
              </w:rPr>
              <w:t>掌握电路的基本原理和电子元器件的检测；</w:t>
            </w:r>
          </w:p>
          <w:p w:rsidR="00B8262D" w:rsidRPr="006E17DF" w:rsidRDefault="00B8262D" w:rsidP="00B8262D">
            <w:pPr>
              <w:pStyle w:val="a0"/>
              <w:ind w:firstLineChars="0" w:firstLine="0"/>
            </w:pPr>
            <w:r w:rsidRPr="006E17DF">
              <w:rPr>
                <w:rFonts w:ascii="宋体" w:hAnsi="宋体" w:cs="Times New Roman" w:hint="eastAsia"/>
                <w:szCs w:val="21"/>
              </w:rPr>
              <w:t>6.了解常见传感器的测试方法。</w:t>
            </w:r>
          </w:p>
        </w:tc>
      </w:tr>
      <w:tr w:rsidR="00B8262D" w:rsidRPr="006E17DF" w:rsidTr="00B8262D">
        <w:trPr>
          <w:jc w:val="center"/>
        </w:trPr>
        <w:tc>
          <w:tcPr>
            <w:tcW w:w="856" w:type="dxa"/>
            <w:vAlign w:val="center"/>
          </w:tcPr>
          <w:p w:rsidR="00B8262D" w:rsidRPr="006E17DF" w:rsidRDefault="00B8262D" w:rsidP="00B8262D">
            <w:pPr>
              <w:spacing w:line="300" w:lineRule="exact"/>
              <w:ind w:firstLineChars="50" w:firstLine="105"/>
              <w:rPr>
                <w:rFonts w:ascii="宋体" w:eastAsia="宋体" w:hAnsi="宋体" w:cs="宋体"/>
                <w:szCs w:val="21"/>
              </w:rPr>
            </w:pPr>
            <w:r>
              <w:rPr>
                <w:rFonts w:ascii="宋体" w:eastAsia="宋体" w:hAnsi="宋体" w:cs="宋体"/>
                <w:szCs w:val="21"/>
              </w:rPr>
              <w:t>4</w:t>
            </w:r>
          </w:p>
        </w:tc>
        <w:tc>
          <w:tcPr>
            <w:tcW w:w="1696" w:type="dxa"/>
            <w:vAlign w:val="center"/>
          </w:tcPr>
          <w:p w:rsidR="00904489" w:rsidRDefault="00904489" w:rsidP="00C968F1">
            <w:pPr>
              <w:spacing w:line="300" w:lineRule="exact"/>
              <w:jc w:val="center"/>
              <w:rPr>
                <w:rFonts w:ascii="宋体" w:eastAsia="宋体" w:hAnsi="宋体" w:cs="宋体"/>
                <w:szCs w:val="21"/>
              </w:rPr>
            </w:pPr>
            <w:r>
              <w:rPr>
                <w:rFonts w:ascii="宋体" w:eastAsia="宋体" w:hAnsi="宋体" w:cs="宋体" w:hint="eastAsia"/>
                <w:szCs w:val="21"/>
              </w:rPr>
              <w:t>智能网联汽车</w:t>
            </w:r>
          </w:p>
          <w:p w:rsidR="00C968F1" w:rsidRDefault="00B8262D" w:rsidP="00C968F1">
            <w:pPr>
              <w:spacing w:line="300" w:lineRule="exact"/>
              <w:jc w:val="center"/>
              <w:rPr>
                <w:rFonts w:ascii="宋体" w:eastAsia="宋体" w:hAnsi="宋体" w:cs="宋体"/>
                <w:szCs w:val="21"/>
              </w:rPr>
            </w:pPr>
            <w:r w:rsidRPr="006E17DF">
              <w:rPr>
                <w:rFonts w:ascii="宋体" w:eastAsia="宋体" w:hAnsi="宋体" w:cs="宋体" w:hint="eastAsia"/>
                <w:szCs w:val="21"/>
              </w:rPr>
              <w:t>道路测试</w:t>
            </w:r>
          </w:p>
          <w:p w:rsidR="00B8262D" w:rsidRPr="006E17DF" w:rsidRDefault="00B8262D" w:rsidP="00C968F1">
            <w:pPr>
              <w:spacing w:line="300" w:lineRule="exact"/>
              <w:jc w:val="center"/>
              <w:rPr>
                <w:rFonts w:ascii="宋体" w:eastAsia="宋体" w:hAnsi="宋体" w:cs="宋体"/>
                <w:szCs w:val="21"/>
              </w:rPr>
            </w:pPr>
            <w:r w:rsidRPr="006E17DF">
              <w:rPr>
                <w:rFonts w:ascii="宋体" w:eastAsia="宋体" w:hAnsi="宋体" w:cs="宋体" w:hint="eastAsia"/>
                <w:szCs w:val="21"/>
              </w:rPr>
              <w:t>（相关岗位）</w:t>
            </w:r>
          </w:p>
        </w:tc>
        <w:tc>
          <w:tcPr>
            <w:tcW w:w="2551" w:type="dxa"/>
            <w:vAlign w:val="center"/>
          </w:tcPr>
          <w:p w:rsidR="00B8262D" w:rsidRPr="006E17DF" w:rsidRDefault="00B8262D" w:rsidP="00B8262D">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负责</w:t>
            </w:r>
            <w:r w:rsidRPr="006E17DF">
              <w:rPr>
                <w:rFonts w:ascii="宋体" w:eastAsia="宋体" w:hAnsi="宋体" w:cs="宋体"/>
                <w:szCs w:val="21"/>
              </w:rPr>
              <w:t>保证自动驾驶车辆在实际道路测试或者实际运营过程中人员以及车辆的安全，协助完成自动驾驶车辆的测试以及运营工作</w:t>
            </w:r>
            <w:r w:rsidRPr="006E17DF">
              <w:rPr>
                <w:rFonts w:ascii="宋体" w:eastAsia="宋体" w:hAnsi="宋体" w:cs="宋体" w:hint="eastAsia"/>
                <w:szCs w:val="21"/>
              </w:rPr>
              <w:t>。</w:t>
            </w:r>
          </w:p>
        </w:tc>
        <w:tc>
          <w:tcPr>
            <w:tcW w:w="3260" w:type="dxa"/>
            <w:vAlign w:val="center"/>
          </w:tcPr>
          <w:p w:rsidR="00B8262D" w:rsidRPr="006E17DF" w:rsidRDefault="00B8262D" w:rsidP="00B8262D">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1.有较好的部门组织协调能力，能较好地与部门领导和研发人员进行沟通；</w:t>
            </w:r>
          </w:p>
          <w:p w:rsidR="00B8262D" w:rsidRPr="006E17DF" w:rsidRDefault="00B8262D" w:rsidP="00B8262D">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 xml:space="preserve">2.能够与客户进行有效沟通，准确了解客户需要，解决自动驾驶的故障； </w:t>
            </w:r>
          </w:p>
          <w:p w:rsidR="00B8262D" w:rsidRPr="006E17DF" w:rsidRDefault="00B8262D" w:rsidP="00B8262D">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 xml:space="preserve">3.熟悉国家智能网联汽车测试规范； </w:t>
            </w:r>
          </w:p>
          <w:p w:rsidR="00B8262D" w:rsidRPr="006E17DF" w:rsidRDefault="00B8262D" w:rsidP="00B8262D">
            <w:pPr>
              <w:spacing w:line="300" w:lineRule="exact"/>
              <w:ind w:firstLineChars="100" w:firstLine="210"/>
              <w:rPr>
                <w:rFonts w:ascii="宋体" w:eastAsia="宋体" w:hAnsi="宋体" w:cs="宋体"/>
                <w:szCs w:val="21"/>
              </w:rPr>
            </w:pPr>
            <w:r w:rsidRPr="006E17DF">
              <w:rPr>
                <w:rFonts w:ascii="宋体" w:eastAsia="宋体" w:hAnsi="宋体" w:cs="宋体" w:hint="eastAsia"/>
                <w:szCs w:val="21"/>
              </w:rPr>
              <w:t>4.掌握电脑操作，熟练使用办公软件。</w:t>
            </w:r>
          </w:p>
        </w:tc>
      </w:tr>
      <w:tr w:rsidR="00B8262D" w:rsidRPr="006E17DF" w:rsidTr="00B8262D">
        <w:trPr>
          <w:jc w:val="center"/>
        </w:trPr>
        <w:tc>
          <w:tcPr>
            <w:tcW w:w="856" w:type="dxa"/>
            <w:vAlign w:val="center"/>
          </w:tcPr>
          <w:p w:rsidR="00B8262D" w:rsidRPr="006E17DF" w:rsidRDefault="00B8262D" w:rsidP="00B8262D">
            <w:pPr>
              <w:spacing w:line="300" w:lineRule="exact"/>
              <w:ind w:firstLineChars="50" w:firstLine="105"/>
              <w:rPr>
                <w:rFonts w:ascii="宋体" w:eastAsia="宋体" w:hAnsi="宋体" w:cs="Times New Roman"/>
                <w:szCs w:val="21"/>
              </w:rPr>
            </w:pPr>
            <w:r>
              <w:rPr>
                <w:rFonts w:ascii="宋体" w:eastAsia="宋体" w:hAnsi="宋体" w:cs="Times New Roman"/>
                <w:szCs w:val="21"/>
              </w:rPr>
              <w:t>5</w:t>
            </w:r>
          </w:p>
        </w:tc>
        <w:tc>
          <w:tcPr>
            <w:tcW w:w="1696" w:type="dxa"/>
            <w:vAlign w:val="center"/>
          </w:tcPr>
          <w:p w:rsidR="00C968F1" w:rsidRDefault="00C968F1" w:rsidP="00B8262D">
            <w:pPr>
              <w:spacing w:line="300" w:lineRule="exact"/>
              <w:jc w:val="center"/>
              <w:rPr>
                <w:rFonts w:ascii="宋体" w:eastAsia="宋体" w:hAnsi="宋体" w:cs="宋体"/>
                <w:szCs w:val="21"/>
              </w:rPr>
            </w:pPr>
            <w:r>
              <w:rPr>
                <w:rFonts w:ascii="宋体" w:eastAsia="宋体" w:hAnsi="宋体" w:cs="宋体" w:hint="eastAsia"/>
                <w:szCs w:val="21"/>
              </w:rPr>
              <w:t>高清地图</w:t>
            </w:r>
          </w:p>
          <w:p w:rsidR="00B8262D" w:rsidRPr="006E17DF" w:rsidRDefault="00C968F1" w:rsidP="00B8262D">
            <w:pPr>
              <w:spacing w:line="300" w:lineRule="exact"/>
              <w:jc w:val="center"/>
              <w:rPr>
                <w:rFonts w:ascii="宋体" w:eastAsia="宋体" w:hAnsi="宋体" w:cs="宋体"/>
                <w:szCs w:val="21"/>
              </w:rPr>
            </w:pPr>
            <w:r>
              <w:rPr>
                <w:rFonts w:ascii="宋体" w:eastAsia="宋体" w:hAnsi="宋体" w:cs="宋体" w:hint="eastAsia"/>
                <w:szCs w:val="21"/>
              </w:rPr>
              <w:t>数据采集</w:t>
            </w:r>
          </w:p>
          <w:p w:rsidR="00B8262D" w:rsidRPr="006E17DF" w:rsidRDefault="00B8262D" w:rsidP="00B8262D">
            <w:pPr>
              <w:spacing w:line="300" w:lineRule="exact"/>
              <w:jc w:val="center"/>
              <w:rPr>
                <w:rFonts w:ascii="宋体" w:eastAsia="宋体" w:hAnsi="宋体" w:cs="宋体"/>
                <w:szCs w:val="21"/>
              </w:rPr>
            </w:pPr>
            <w:r w:rsidRPr="006E17DF">
              <w:rPr>
                <w:rFonts w:ascii="宋体" w:eastAsia="宋体" w:hAnsi="宋体" w:cs="宋体" w:hint="eastAsia"/>
                <w:szCs w:val="21"/>
              </w:rPr>
              <w:t>（相关岗位）</w:t>
            </w:r>
          </w:p>
        </w:tc>
        <w:tc>
          <w:tcPr>
            <w:tcW w:w="2551" w:type="dxa"/>
            <w:vAlign w:val="center"/>
          </w:tcPr>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hint="eastAsia"/>
                <w:szCs w:val="21"/>
              </w:rPr>
              <w:t>负责对自动驾驶车辆的</w:t>
            </w:r>
            <w:r w:rsidRPr="006E17DF">
              <w:rPr>
                <w:rFonts w:ascii="宋体" w:eastAsia="宋体" w:hAnsi="宋体" w:cs="宋体"/>
                <w:szCs w:val="21"/>
              </w:rPr>
              <w:t>高精地图</w:t>
            </w:r>
            <w:r w:rsidRPr="006E17DF">
              <w:rPr>
                <w:rFonts w:ascii="宋体" w:eastAsia="宋体" w:hAnsi="宋体" w:cs="宋体" w:hint="eastAsia"/>
                <w:szCs w:val="21"/>
              </w:rPr>
              <w:t>采集与</w:t>
            </w:r>
            <w:r w:rsidRPr="006E17DF">
              <w:rPr>
                <w:rFonts w:ascii="宋体" w:eastAsia="宋体" w:hAnsi="宋体" w:cs="宋体"/>
                <w:szCs w:val="21"/>
              </w:rPr>
              <w:t>绘制</w:t>
            </w:r>
            <w:r w:rsidRPr="006E17DF">
              <w:rPr>
                <w:rFonts w:ascii="宋体" w:eastAsia="宋体" w:hAnsi="宋体" w:cs="宋体" w:hint="eastAsia"/>
                <w:szCs w:val="21"/>
              </w:rPr>
              <w:t>。</w:t>
            </w:r>
          </w:p>
        </w:tc>
        <w:tc>
          <w:tcPr>
            <w:tcW w:w="3260" w:type="dxa"/>
            <w:vAlign w:val="center"/>
          </w:tcPr>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hint="eastAsia"/>
                <w:szCs w:val="21"/>
              </w:rPr>
              <w:t>1.有良好沟通能力；</w:t>
            </w:r>
          </w:p>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hint="eastAsia"/>
                <w:szCs w:val="21"/>
              </w:rPr>
              <w:t>2</w:t>
            </w:r>
            <w:r w:rsidRPr="006E17DF">
              <w:rPr>
                <w:rFonts w:ascii="宋体" w:eastAsia="宋体" w:hAnsi="宋体" w:cs="宋体"/>
                <w:szCs w:val="21"/>
              </w:rPr>
              <w:t>.</w:t>
            </w:r>
            <w:r w:rsidRPr="006E17DF">
              <w:rPr>
                <w:rFonts w:ascii="宋体" w:eastAsia="宋体" w:hAnsi="宋体" w:cs="宋体" w:hint="eastAsia"/>
                <w:szCs w:val="21"/>
              </w:rPr>
              <w:t>掌握</w:t>
            </w:r>
            <w:r w:rsidRPr="006E17DF">
              <w:rPr>
                <w:rFonts w:ascii="宋体" w:eastAsia="宋体" w:hAnsi="宋体" w:cs="宋体"/>
                <w:szCs w:val="21"/>
              </w:rPr>
              <w:t>组合惯导、激光雷达等</w:t>
            </w:r>
            <w:r w:rsidRPr="006E17DF">
              <w:rPr>
                <w:rFonts w:ascii="宋体" w:eastAsia="宋体" w:hAnsi="宋体" w:cs="宋体" w:hint="eastAsia"/>
                <w:szCs w:val="21"/>
              </w:rPr>
              <w:t>设备工作原理；</w:t>
            </w:r>
          </w:p>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hint="eastAsia"/>
                <w:szCs w:val="21"/>
              </w:rPr>
              <w:t>3</w:t>
            </w:r>
            <w:r w:rsidRPr="006E17DF">
              <w:rPr>
                <w:rFonts w:ascii="宋体" w:eastAsia="宋体" w:hAnsi="宋体" w:cs="宋体"/>
                <w:szCs w:val="21"/>
              </w:rPr>
              <w:t>.熟练使用GPS数据的收集技术</w:t>
            </w:r>
            <w:r w:rsidRPr="006E17DF">
              <w:rPr>
                <w:rFonts w:ascii="宋体" w:eastAsia="宋体" w:hAnsi="宋体" w:cs="宋体" w:hint="eastAsia"/>
                <w:szCs w:val="21"/>
              </w:rPr>
              <w:t>；</w:t>
            </w:r>
          </w:p>
          <w:p w:rsidR="00B8262D" w:rsidRPr="006E17DF" w:rsidRDefault="00B8262D" w:rsidP="00B8262D">
            <w:pPr>
              <w:spacing w:line="300" w:lineRule="exact"/>
              <w:rPr>
                <w:rFonts w:ascii="宋体" w:eastAsia="宋体" w:hAnsi="宋体" w:cs="宋体"/>
                <w:szCs w:val="21"/>
              </w:rPr>
            </w:pPr>
            <w:r w:rsidRPr="006E17DF">
              <w:rPr>
                <w:rFonts w:ascii="宋体" w:eastAsia="宋体" w:hAnsi="宋体" w:cs="宋体" w:hint="eastAsia"/>
                <w:szCs w:val="21"/>
              </w:rPr>
              <w:t>4</w:t>
            </w:r>
            <w:r w:rsidRPr="006E17DF">
              <w:rPr>
                <w:rFonts w:ascii="宋体" w:eastAsia="宋体" w:hAnsi="宋体" w:cs="宋体"/>
                <w:szCs w:val="21"/>
              </w:rPr>
              <w:t>.熟练使用办公软件</w:t>
            </w:r>
            <w:r w:rsidRPr="006E17DF">
              <w:rPr>
                <w:rFonts w:ascii="宋体" w:eastAsia="宋体" w:hAnsi="宋体" w:cs="宋体" w:hint="eastAsia"/>
                <w:szCs w:val="21"/>
              </w:rPr>
              <w:t>。</w:t>
            </w:r>
          </w:p>
        </w:tc>
      </w:tr>
    </w:tbl>
    <w:p w:rsidR="005A6016" w:rsidRPr="006E17DF" w:rsidRDefault="005A6016">
      <w:pPr>
        <w:spacing w:line="400" w:lineRule="exact"/>
        <w:ind w:firstLineChars="200" w:firstLine="482"/>
        <w:rPr>
          <w:rFonts w:ascii="仿宋" w:eastAsia="仿宋" w:hAnsi="仿宋" w:cs="Times New Roman"/>
          <w:b/>
          <w:sz w:val="24"/>
          <w:highlight w:val="yellow"/>
        </w:rPr>
      </w:pPr>
    </w:p>
    <w:p w:rsidR="005A6016" w:rsidRDefault="006E17DF">
      <w:pPr>
        <w:spacing w:line="400" w:lineRule="exact"/>
        <w:ind w:firstLineChars="200" w:firstLine="482"/>
        <w:rPr>
          <w:rFonts w:ascii="宋体" w:eastAsia="宋体" w:hAnsi="宋体" w:cs="Times New Roman"/>
          <w:b/>
          <w:sz w:val="24"/>
        </w:rPr>
      </w:pPr>
      <w:bookmarkStart w:id="17" w:name="_Toc131002804"/>
      <w:r w:rsidRPr="006E17DF">
        <w:rPr>
          <w:rFonts w:ascii="仿宋" w:eastAsia="仿宋" w:hAnsi="仿宋" w:cs="Times New Roman" w:hint="eastAsia"/>
          <w:b/>
          <w:sz w:val="24"/>
        </w:rPr>
        <w:t>2</w:t>
      </w:r>
      <w:r w:rsidRPr="006E17DF">
        <w:rPr>
          <w:rFonts w:ascii="仿宋" w:eastAsia="仿宋" w:hAnsi="仿宋" w:cs="Times New Roman"/>
          <w:b/>
          <w:sz w:val="24"/>
        </w:rPr>
        <w:t>.智能网联</w:t>
      </w:r>
      <w:r w:rsidRPr="006E17DF">
        <w:rPr>
          <w:rFonts w:ascii="宋体" w:eastAsia="宋体" w:hAnsi="宋体" w:cs="Times New Roman" w:hint="eastAsia"/>
          <w:b/>
          <w:sz w:val="24"/>
        </w:rPr>
        <w:t>汽车技术专业工作任务与职业能力分析</w:t>
      </w:r>
    </w:p>
    <w:p w:rsidR="00B31A00" w:rsidRPr="00B31A00" w:rsidRDefault="00B31A00" w:rsidP="00B31A00">
      <w:pPr>
        <w:pStyle w:val="a0"/>
        <w:ind w:firstLine="420"/>
        <w:jc w:val="center"/>
        <w:rPr>
          <w:rFonts w:hint="eastAsia"/>
        </w:rPr>
      </w:pPr>
      <w:r>
        <w:t>表</w:t>
      </w:r>
      <w:r>
        <w:rPr>
          <w:rFonts w:hint="eastAsia"/>
        </w:rPr>
        <w:t>8</w:t>
      </w:r>
      <w:r>
        <w:t xml:space="preserve"> </w:t>
      </w:r>
      <w:r w:rsidRPr="00B31A00">
        <w:rPr>
          <w:rFonts w:hint="eastAsia"/>
        </w:rPr>
        <w:t>工作任务与职业能力分析</w:t>
      </w:r>
    </w:p>
    <w:tbl>
      <w:tblPr>
        <w:tblW w:w="5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693"/>
        <w:gridCol w:w="4678"/>
      </w:tblGrid>
      <w:tr w:rsidR="006E17DF" w:rsidRPr="006E17DF" w:rsidTr="00B8262D">
        <w:trPr>
          <w:trHeight w:hRule="exact" w:val="454"/>
          <w:tblHeader/>
          <w:jc w:val="center"/>
        </w:trPr>
        <w:tc>
          <w:tcPr>
            <w:tcW w:w="998"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jc w:val="center"/>
              <w:rPr>
                <w:rFonts w:ascii="宋体" w:eastAsia="宋体" w:hAnsi="宋体" w:cs="Times New Roman"/>
                <w:b/>
                <w:szCs w:val="21"/>
              </w:rPr>
            </w:pPr>
            <w:r w:rsidRPr="006E17DF">
              <w:rPr>
                <w:rFonts w:ascii="宋体" w:eastAsia="宋体" w:hAnsi="宋体" w:cs="Times New Roman"/>
                <w:b/>
                <w:szCs w:val="21"/>
              </w:rPr>
              <w:t>工作项目</w:t>
            </w: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jc w:val="center"/>
              <w:rPr>
                <w:rFonts w:ascii="宋体" w:eastAsia="宋体" w:hAnsi="宋体" w:cs="Times New Roman"/>
                <w:b/>
                <w:szCs w:val="21"/>
              </w:rPr>
            </w:pPr>
            <w:r w:rsidRPr="006E17DF">
              <w:rPr>
                <w:rFonts w:ascii="宋体" w:eastAsia="宋体" w:hAnsi="宋体" w:cs="Times New Roman"/>
                <w:b/>
                <w:szCs w:val="21"/>
              </w:rPr>
              <w:t>工作任务</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jc w:val="center"/>
              <w:rPr>
                <w:rFonts w:ascii="宋体" w:eastAsia="宋体" w:hAnsi="宋体" w:cs="Times New Roman"/>
                <w:b/>
                <w:szCs w:val="21"/>
              </w:rPr>
            </w:pPr>
            <w:r w:rsidRPr="006E17DF">
              <w:rPr>
                <w:rFonts w:ascii="宋体" w:eastAsia="宋体" w:hAnsi="宋体" w:cs="Times New Roman"/>
                <w:b/>
                <w:szCs w:val="21"/>
              </w:rPr>
              <w:t>职业能力</w:t>
            </w:r>
          </w:p>
        </w:tc>
      </w:tr>
      <w:tr w:rsidR="006E17DF" w:rsidRPr="006E17DF" w:rsidTr="00B8262D">
        <w:trPr>
          <w:trHeight w:val="20"/>
          <w:jc w:val="center"/>
        </w:trPr>
        <w:tc>
          <w:tcPr>
            <w:tcW w:w="998" w:type="pct"/>
            <w:vMerge w:val="restart"/>
            <w:tcBorders>
              <w:top w:val="single" w:sz="4" w:space="0" w:color="auto"/>
              <w:left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1.</w:t>
            </w:r>
            <w:r w:rsidRPr="006E17DF">
              <w:rPr>
                <w:rFonts w:ascii="宋体" w:eastAsia="宋体" w:hAnsi="宋体" w:cs="Times New Roman" w:hint="eastAsia"/>
                <w:szCs w:val="21"/>
              </w:rPr>
              <w:t>智能网联汽车整车装调与测试</w:t>
            </w: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1.1</w:t>
            </w:r>
            <w:r w:rsidRPr="006E17DF">
              <w:rPr>
                <w:rFonts w:ascii="宋体" w:eastAsia="宋体" w:hAnsi="宋体" w:cs="Times New Roman" w:hint="eastAsia"/>
                <w:szCs w:val="21"/>
              </w:rPr>
              <w:t>完成测试场景搭建</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1.1.1</w:t>
            </w:r>
            <w:r w:rsidRPr="006E17DF">
              <w:rPr>
                <w:rFonts w:ascii="宋体" w:eastAsia="宋体" w:hAnsi="宋体" w:cs="Times New Roman" w:hint="eastAsia"/>
                <w:szCs w:val="21"/>
              </w:rPr>
              <w:t>能够正确执行智能网联汽车车辆安全规范</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1.1.2能</w:t>
            </w:r>
            <w:r w:rsidRPr="006E17DF">
              <w:rPr>
                <w:rFonts w:ascii="宋体" w:eastAsia="宋体" w:hAnsi="宋体" w:cs="Times New Roman" w:hint="eastAsia"/>
                <w:szCs w:val="21"/>
              </w:rPr>
              <w:t>按照操作规范选择并操作相关的工具</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1.1.3能</w:t>
            </w:r>
            <w:r w:rsidRPr="006E17DF">
              <w:rPr>
                <w:rFonts w:ascii="宋体" w:eastAsia="宋体" w:hAnsi="宋体" w:cs="Times New Roman" w:hint="eastAsia"/>
                <w:szCs w:val="21"/>
              </w:rPr>
              <w:t>识读测试规程，正确理解相关测试要求</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1.1.4</w:t>
            </w:r>
            <w:r w:rsidRPr="006E17DF">
              <w:rPr>
                <w:rFonts w:ascii="宋体" w:eastAsia="宋体" w:hAnsi="宋体" w:cs="Times New Roman" w:hint="eastAsia"/>
                <w:szCs w:val="21"/>
              </w:rPr>
              <w:t>能按照装配图正确完成智能传感器、计算平台、智能座舱和线控底盘等关键零部件的拆装</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1.1.5</w:t>
            </w:r>
            <w:r w:rsidRPr="006E17DF">
              <w:rPr>
                <w:rFonts w:ascii="宋体" w:eastAsia="宋体" w:hAnsi="宋体" w:cs="Times New Roman" w:hint="eastAsia"/>
                <w:szCs w:val="21"/>
              </w:rPr>
              <w:t>能按照测试规程正确选择并使用测试一起和设备</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1.1.6能</w:t>
            </w:r>
            <w:r w:rsidRPr="006E17DF">
              <w:rPr>
                <w:rFonts w:ascii="宋体" w:eastAsia="宋体" w:hAnsi="宋体" w:cs="Times New Roman" w:hint="eastAsia"/>
                <w:szCs w:val="21"/>
              </w:rPr>
              <w:t>按照测试规程正确完成测试场景的搭建</w:t>
            </w:r>
            <w:r w:rsidRPr="006E17DF">
              <w:rPr>
                <w:rFonts w:ascii="宋体" w:eastAsia="宋体" w:hAnsi="宋体" w:cs="Times New Roman"/>
                <w:szCs w:val="21"/>
              </w:rPr>
              <w:t>。</w:t>
            </w:r>
          </w:p>
          <w:p w:rsidR="005A6016" w:rsidRPr="006E17DF" w:rsidRDefault="006E17DF">
            <w:pPr>
              <w:pStyle w:val="a0"/>
              <w:ind w:firstLineChars="0" w:firstLine="0"/>
            </w:pPr>
            <w:r w:rsidRPr="006E17DF">
              <w:rPr>
                <w:rFonts w:ascii="宋体" w:hAnsi="宋体" w:cs="Times New Roman"/>
                <w:szCs w:val="21"/>
              </w:rPr>
              <w:t>1.1.7懂得工作现场的管理常识。</w:t>
            </w:r>
          </w:p>
        </w:tc>
      </w:tr>
      <w:tr w:rsidR="006E17DF" w:rsidRPr="006E17DF" w:rsidTr="00B8262D">
        <w:trPr>
          <w:trHeight w:val="20"/>
          <w:jc w:val="center"/>
        </w:trPr>
        <w:tc>
          <w:tcPr>
            <w:tcW w:w="998" w:type="pct"/>
            <w:vMerge/>
            <w:tcBorders>
              <w:left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 xml:space="preserve">1.2 </w:t>
            </w:r>
            <w:r w:rsidRPr="006E17DF">
              <w:rPr>
                <w:rFonts w:ascii="宋体" w:eastAsia="宋体" w:hAnsi="宋体" w:cs="Times New Roman" w:hint="eastAsia"/>
                <w:szCs w:val="21"/>
              </w:rPr>
              <w:t>按照测试规范，实施车辆静态测试和动态测试，并撰写测试报告</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1.2.1</w:t>
            </w:r>
            <w:r w:rsidRPr="006E17DF">
              <w:rPr>
                <w:rFonts w:ascii="宋体" w:eastAsia="宋体" w:hAnsi="宋体" w:cs="Times New Roman" w:hint="eastAsia"/>
                <w:szCs w:val="21"/>
              </w:rPr>
              <w:t>能够完成测试车辆的准备、测试路段和设备的检查</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1.2.2</w:t>
            </w:r>
            <w:r w:rsidRPr="006E17DF">
              <w:rPr>
                <w:rFonts w:ascii="宋体" w:eastAsia="宋体" w:hAnsi="宋体" w:cs="Times New Roman" w:hint="eastAsia"/>
                <w:szCs w:val="21"/>
              </w:rPr>
              <w:t>能根据测试车辆智能驾驶的功能要求，正确设定测试设备的参数</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1.2.3能</w:t>
            </w:r>
            <w:r w:rsidRPr="006E17DF">
              <w:rPr>
                <w:rFonts w:ascii="宋体" w:eastAsia="宋体" w:hAnsi="宋体" w:cs="Times New Roman" w:hint="eastAsia"/>
                <w:szCs w:val="21"/>
              </w:rPr>
              <w:t>够按照测试规程正确操控测试车辆，完成静态和动态测试，编写测试报告。</w:t>
            </w:r>
          </w:p>
        </w:tc>
      </w:tr>
      <w:tr w:rsidR="006E17DF" w:rsidRPr="006E17DF" w:rsidTr="00B8262D">
        <w:trPr>
          <w:trHeight w:val="20"/>
          <w:jc w:val="center"/>
        </w:trPr>
        <w:tc>
          <w:tcPr>
            <w:tcW w:w="998" w:type="pct"/>
            <w:vMerge/>
            <w:tcBorders>
              <w:left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 xml:space="preserve">1.3 </w:t>
            </w:r>
            <w:r w:rsidRPr="006E17DF">
              <w:rPr>
                <w:rFonts w:ascii="宋体" w:eastAsia="宋体" w:hAnsi="宋体" w:cs="Times New Roman" w:hint="eastAsia"/>
                <w:szCs w:val="21"/>
              </w:rPr>
              <w:t>根据智能网联汽车测试规程，完成网联路段测试</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1.3.1能</w:t>
            </w:r>
            <w:r w:rsidRPr="006E17DF">
              <w:rPr>
                <w:rFonts w:ascii="宋体" w:eastAsia="宋体" w:hAnsi="宋体" w:cs="Times New Roman" w:hint="eastAsia"/>
                <w:szCs w:val="21"/>
              </w:rPr>
              <w:t>根据测试车联网的功能要求，正确设定设备参数</w:t>
            </w:r>
            <w:r w:rsidRPr="006E17DF">
              <w:rPr>
                <w:rFonts w:ascii="宋体" w:eastAsia="宋体" w:hAnsi="宋体" w:cs="Times New Roman"/>
                <w:szCs w:val="21"/>
              </w:rPr>
              <w:t>；</w:t>
            </w:r>
          </w:p>
          <w:p w:rsidR="005A6016" w:rsidRPr="006E17DF" w:rsidRDefault="006E17DF">
            <w:pPr>
              <w:pStyle w:val="a0"/>
              <w:ind w:firstLineChars="0" w:firstLine="0"/>
            </w:pPr>
            <w:r w:rsidRPr="006E17DF">
              <w:rPr>
                <w:rFonts w:ascii="宋体" w:hAnsi="宋体" w:cs="Times New Roman"/>
                <w:szCs w:val="21"/>
              </w:rPr>
              <w:t>1.3.2能</w:t>
            </w:r>
            <w:r w:rsidRPr="006E17DF">
              <w:rPr>
                <w:rFonts w:ascii="宋体" w:hAnsi="宋体" w:cs="Times New Roman" w:hint="eastAsia"/>
                <w:szCs w:val="21"/>
              </w:rPr>
              <w:t>正确理解并执行车联网综合测试场景设计规范和测试技术、测试报告的编写规范</w:t>
            </w:r>
            <w:r w:rsidRPr="006E17DF">
              <w:rPr>
                <w:rFonts w:ascii="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1.3.3能</w:t>
            </w:r>
            <w:r w:rsidRPr="006E17DF">
              <w:rPr>
                <w:rFonts w:ascii="宋体" w:eastAsia="宋体" w:hAnsi="宋体" w:cs="Times New Roman" w:hint="eastAsia"/>
                <w:szCs w:val="21"/>
              </w:rPr>
              <w:t>按照测试规程正确操控测试车辆，完成网联路段的测试，完成测试结果的数据处理与分析评价，并编写测试报告；</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1.3.4能</w:t>
            </w:r>
            <w:r w:rsidRPr="006E17DF">
              <w:rPr>
                <w:rFonts w:ascii="宋体" w:eastAsia="宋体" w:hAnsi="宋体" w:cs="Times New Roman" w:hint="eastAsia"/>
                <w:szCs w:val="21"/>
              </w:rPr>
              <w:t>根据测试车联网的功能要求，完成相关车载应用程序和路测单元应用程序的调整。</w:t>
            </w:r>
          </w:p>
        </w:tc>
      </w:tr>
      <w:tr w:rsidR="006E17DF" w:rsidRPr="006E17DF" w:rsidTr="00B8262D">
        <w:trPr>
          <w:trHeight w:val="20"/>
          <w:jc w:val="center"/>
        </w:trPr>
        <w:tc>
          <w:tcPr>
            <w:tcW w:w="998" w:type="pct"/>
            <w:vMerge/>
            <w:tcBorders>
              <w:left w:val="single" w:sz="4" w:space="0" w:color="auto"/>
              <w:bottom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 xml:space="preserve">1.4 </w:t>
            </w:r>
            <w:r w:rsidRPr="006E17DF">
              <w:rPr>
                <w:rFonts w:ascii="宋体" w:eastAsia="宋体" w:hAnsi="宋体" w:cs="Times New Roman" w:hint="eastAsia"/>
                <w:szCs w:val="21"/>
              </w:rPr>
              <w:t>按照相关规定，完成测试场景设施和测试设备的日常维护</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1.4.1</w:t>
            </w:r>
            <w:r w:rsidRPr="006E17DF">
              <w:rPr>
                <w:rFonts w:ascii="宋体" w:eastAsia="宋体" w:hAnsi="宋体" w:cs="Times New Roman" w:hint="eastAsia"/>
                <w:szCs w:val="21"/>
              </w:rPr>
              <w:t>能够指出ADAS控制系统运行原理</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1.4.2</w:t>
            </w:r>
            <w:r w:rsidRPr="006E17DF">
              <w:rPr>
                <w:rFonts w:ascii="宋体" w:eastAsia="宋体" w:hAnsi="宋体" w:cs="Times New Roman" w:hint="eastAsia"/>
                <w:szCs w:val="21"/>
              </w:rPr>
              <w:t>能使用专用软件准确完成ADAS控制系统数据的采集与分析</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1.4.3能</w:t>
            </w:r>
            <w:r w:rsidRPr="006E17DF">
              <w:rPr>
                <w:rFonts w:ascii="宋体" w:eastAsia="宋体" w:hAnsi="宋体" w:cs="Times New Roman" w:hint="eastAsia"/>
                <w:szCs w:val="21"/>
              </w:rPr>
              <w:t>够按照相关规程，正确完成测试场景设施和测试设备的日常维护。</w:t>
            </w:r>
          </w:p>
        </w:tc>
      </w:tr>
      <w:tr w:rsidR="006E17DF" w:rsidRPr="006E17DF" w:rsidTr="00B8262D">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5A6016" w:rsidRPr="006E17DF" w:rsidRDefault="006E17DF">
            <w:pPr>
              <w:widowControl/>
              <w:rPr>
                <w:rFonts w:ascii="宋体" w:eastAsia="宋体" w:hAnsi="宋体" w:cs="Times New Roman"/>
                <w:bCs/>
                <w:kern w:val="0"/>
                <w:szCs w:val="21"/>
              </w:rPr>
            </w:pPr>
            <w:r w:rsidRPr="006E17DF">
              <w:rPr>
                <w:rFonts w:ascii="宋体" w:eastAsia="宋体" w:hAnsi="宋体" w:cs="Times New Roman"/>
                <w:bCs/>
                <w:kern w:val="0"/>
                <w:szCs w:val="21"/>
              </w:rPr>
              <w:t>2.</w:t>
            </w:r>
            <w:r w:rsidRPr="006E17DF">
              <w:rPr>
                <w:rFonts w:ascii="宋体" w:eastAsia="宋体" w:hAnsi="宋体" w:cs="Times New Roman"/>
                <w:szCs w:val="21"/>
              </w:rPr>
              <w:t>智能</w:t>
            </w:r>
            <w:r w:rsidRPr="006E17DF">
              <w:rPr>
                <w:rFonts w:ascii="宋体" w:eastAsia="宋体" w:hAnsi="宋体" w:cs="Times New Roman" w:hint="eastAsia"/>
                <w:szCs w:val="21"/>
              </w:rPr>
              <w:t>传感器装调</w:t>
            </w: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2.1</w:t>
            </w:r>
            <w:r w:rsidRPr="006E17DF">
              <w:rPr>
                <w:rFonts w:ascii="宋体" w:eastAsia="宋体" w:hAnsi="宋体" w:cs="Times New Roman" w:hint="eastAsia"/>
                <w:szCs w:val="21"/>
              </w:rPr>
              <w:t>对智能传感器进行装配调试</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2.1.1</w:t>
            </w:r>
            <w:r w:rsidRPr="006E17DF">
              <w:rPr>
                <w:rFonts w:ascii="宋体" w:eastAsia="宋体" w:hAnsi="宋体" w:cs="Times New Roman" w:hint="eastAsia"/>
                <w:szCs w:val="21"/>
              </w:rPr>
              <w:t>能够正确选择智能传感器装调工具及设备</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2.1.2能正确</w:t>
            </w:r>
            <w:r w:rsidRPr="006E17DF">
              <w:rPr>
                <w:rFonts w:ascii="宋体" w:eastAsia="宋体" w:hAnsi="宋体" w:cs="Times New Roman" w:hint="eastAsia"/>
                <w:szCs w:val="21"/>
              </w:rPr>
              <w:t>识别及检测智能网联汽车智能传感器；</w:t>
            </w:r>
          </w:p>
          <w:p w:rsidR="005A6016" w:rsidRPr="006E17DF" w:rsidRDefault="006E17DF">
            <w:pPr>
              <w:rPr>
                <w:rFonts w:asciiTheme="minorEastAsia" w:hAnsiTheme="minorEastAsia"/>
              </w:rPr>
            </w:pPr>
            <w:r w:rsidRPr="006E17DF">
              <w:rPr>
                <w:rFonts w:asciiTheme="minorEastAsia" w:hAnsiTheme="minorEastAsia" w:hint="eastAsia"/>
              </w:rPr>
              <w:t>2</w:t>
            </w:r>
            <w:r w:rsidRPr="006E17DF">
              <w:rPr>
                <w:rFonts w:asciiTheme="minorEastAsia" w:hAnsiTheme="minorEastAsia"/>
              </w:rPr>
              <w:t xml:space="preserve">.1.3 </w:t>
            </w:r>
            <w:r w:rsidRPr="006E17DF">
              <w:rPr>
                <w:rFonts w:asciiTheme="minorEastAsia" w:hAnsiTheme="minorEastAsia" w:hint="eastAsia"/>
              </w:rPr>
              <w:t>能正确识读智能传感器电路图及结构图；</w:t>
            </w:r>
          </w:p>
          <w:p w:rsidR="005A6016" w:rsidRPr="006E17DF" w:rsidRDefault="006E17DF">
            <w:pPr>
              <w:rPr>
                <w:rFonts w:asciiTheme="minorEastAsia" w:hAnsiTheme="minorEastAsia"/>
              </w:rPr>
            </w:pPr>
            <w:r w:rsidRPr="006E17DF">
              <w:rPr>
                <w:rFonts w:asciiTheme="minorEastAsia" w:hAnsiTheme="minorEastAsia" w:hint="eastAsia"/>
              </w:rPr>
              <w:t>2</w:t>
            </w:r>
            <w:r w:rsidRPr="006E17DF">
              <w:rPr>
                <w:rFonts w:asciiTheme="minorEastAsia" w:hAnsiTheme="minorEastAsia"/>
              </w:rPr>
              <w:t xml:space="preserve">.1.4 </w:t>
            </w:r>
            <w:r w:rsidRPr="006E17DF">
              <w:rPr>
                <w:rFonts w:asciiTheme="minorEastAsia" w:hAnsiTheme="minorEastAsia" w:hint="eastAsia"/>
              </w:rPr>
              <w:t>能正确完成智能传感器的装配调试。</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2.2</w:t>
            </w:r>
            <w:r w:rsidRPr="006E17DF">
              <w:rPr>
                <w:rFonts w:ascii="宋体" w:eastAsia="宋体" w:hAnsi="宋体" w:cs="Times New Roman" w:hint="eastAsia"/>
                <w:szCs w:val="21"/>
              </w:rPr>
              <w:t>对智能传感器进行测试与标定</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2.2.1</w:t>
            </w:r>
            <w:r w:rsidRPr="006E17DF">
              <w:rPr>
                <w:rFonts w:ascii="宋体" w:eastAsia="宋体" w:hAnsi="宋体" w:cs="Times New Roman" w:hint="eastAsia"/>
                <w:szCs w:val="21"/>
              </w:rPr>
              <w:t>能够正确识别智能传感器</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2.2.2能</w:t>
            </w:r>
            <w:r w:rsidRPr="006E17DF">
              <w:rPr>
                <w:rFonts w:ascii="宋体" w:eastAsia="宋体" w:hAnsi="宋体" w:cs="Times New Roman" w:hint="eastAsia"/>
                <w:szCs w:val="21"/>
              </w:rPr>
              <w:t>正确描述智能传感器的测试与标定流程及方法</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2.2.3</w:t>
            </w:r>
            <w:r w:rsidRPr="006E17DF">
              <w:rPr>
                <w:rFonts w:ascii="宋体" w:eastAsia="宋体" w:hAnsi="宋体" w:cs="Times New Roman" w:hint="eastAsia"/>
                <w:szCs w:val="21"/>
              </w:rPr>
              <w:t>能正确完成智能传感器的测试与标定。</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2.3</w:t>
            </w:r>
            <w:r w:rsidRPr="006E17DF">
              <w:rPr>
                <w:rFonts w:ascii="宋体" w:eastAsia="宋体" w:hAnsi="宋体" w:cs="Times New Roman" w:hint="eastAsia"/>
                <w:szCs w:val="21"/>
              </w:rPr>
              <w:t>能对智能传感器进行拆装与维修</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2.3.1</w:t>
            </w:r>
            <w:r w:rsidRPr="006E17DF">
              <w:rPr>
                <w:rFonts w:ascii="宋体" w:eastAsia="宋体" w:hAnsi="宋体" w:cs="Times New Roman" w:hint="eastAsia"/>
                <w:szCs w:val="21"/>
              </w:rPr>
              <w:t>能正确识别智能传感器及其结构、功能</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2.3.2能</w:t>
            </w:r>
            <w:r w:rsidRPr="006E17DF">
              <w:rPr>
                <w:rFonts w:ascii="宋体" w:eastAsia="宋体" w:hAnsi="宋体" w:cs="Times New Roman" w:hint="eastAsia"/>
                <w:szCs w:val="21"/>
              </w:rPr>
              <w:t>正确识读智能传感器的电路图及结构图</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2.3.3能正确</w:t>
            </w:r>
            <w:r w:rsidRPr="006E17DF">
              <w:rPr>
                <w:rFonts w:ascii="宋体" w:eastAsia="宋体" w:hAnsi="宋体" w:cs="Times New Roman" w:hint="eastAsia"/>
                <w:szCs w:val="21"/>
              </w:rPr>
              <w:t>选择并使用智能传感器拆装维修工具及设备</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2.3.4能正确</w:t>
            </w:r>
            <w:r w:rsidRPr="006E17DF">
              <w:rPr>
                <w:rFonts w:ascii="宋体" w:eastAsia="宋体" w:hAnsi="宋体" w:cs="Times New Roman" w:hint="eastAsia"/>
                <w:szCs w:val="21"/>
              </w:rPr>
              <w:t>完成智能传感器的检修与功能验证</w:t>
            </w:r>
            <w:r w:rsidRPr="006E17DF">
              <w:rPr>
                <w:rFonts w:ascii="宋体" w:eastAsia="宋体" w:hAnsi="宋体" w:cs="Times New Roman"/>
                <w:szCs w:val="21"/>
              </w:rPr>
              <w:t>。</w:t>
            </w:r>
          </w:p>
        </w:tc>
      </w:tr>
      <w:tr w:rsidR="006E17DF" w:rsidRPr="006E17DF" w:rsidTr="00B8262D">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3.</w:t>
            </w:r>
            <w:r w:rsidRPr="006E17DF">
              <w:rPr>
                <w:rFonts w:hint="eastAsia"/>
              </w:rPr>
              <w:t>C-V2X</w:t>
            </w:r>
            <w:r w:rsidRPr="006E17DF">
              <w:rPr>
                <w:rFonts w:hint="eastAsia"/>
              </w:rPr>
              <w:t>车路协同系统装调与测试</w:t>
            </w: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3.1</w:t>
            </w:r>
            <w:r w:rsidRPr="006E17DF">
              <w:rPr>
                <w:rFonts w:ascii="宋体" w:eastAsia="宋体" w:hAnsi="宋体" w:cs="Times New Roman" w:hint="eastAsia"/>
                <w:szCs w:val="21"/>
              </w:rPr>
              <w:t>对路测单元安装、调试、测试与故障诊断</w:t>
            </w:r>
            <w:r w:rsidRPr="006E17DF">
              <w:rPr>
                <w:rFonts w:ascii="宋体" w:eastAsia="宋体" w:hAnsi="宋体" w:cs="Times New Roman"/>
                <w:szCs w:val="21"/>
              </w:rPr>
              <w:t>；</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3.1.1能</w:t>
            </w:r>
            <w:r w:rsidRPr="006E17DF">
              <w:rPr>
                <w:rFonts w:ascii="宋体" w:eastAsia="宋体" w:hAnsi="宋体" w:cs="Times New Roman" w:hint="eastAsia"/>
                <w:szCs w:val="21"/>
              </w:rPr>
              <w:t>正确识别路测单元，熟悉车路协同系统架构</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3.1.2</w:t>
            </w:r>
            <w:r w:rsidRPr="006E17DF">
              <w:rPr>
                <w:rFonts w:ascii="宋体" w:eastAsia="宋体" w:hAnsi="宋体" w:cs="Times New Roman" w:hint="eastAsia"/>
                <w:szCs w:val="21"/>
              </w:rPr>
              <w:t>熟悉V</w:t>
            </w:r>
            <w:r w:rsidRPr="006E17DF">
              <w:rPr>
                <w:rFonts w:ascii="宋体" w:eastAsia="宋体" w:hAnsi="宋体" w:cs="Times New Roman"/>
                <w:szCs w:val="21"/>
              </w:rPr>
              <w:t>2X</w:t>
            </w:r>
            <w:r w:rsidRPr="006E17DF">
              <w:rPr>
                <w:rFonts w:ascii="宋体" w:eastAsia="宋体" w:hAnsi="宋体" w:cs="Times New Roman" w:hint="eastAsia"/>
                <w:szCs w:val="21"/>
              </w:rPr>
              <w:t>、无线通讯、感知设备等原理，能够正确理解产品架构、系统框图</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3.1.3</w:t>
            </w:r>
            <w:r w:rsidRPr="006E17DF">
              <w:rPr>
                <w:rFonts w:ascii="宋体" w:eastAsia="宋体" w:hAnsi="宋体" w:cs="Times New Roman" w:hint="eastAsia"/>
                <w:szCs w:val="21"/>
              </w:rPr>
              <w:t>熟悉各个传感器设备间的通信协议</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3.1.4</w:t>
            </w:r>
            <w:r w:rsidRPr="006E17DF">
              <w:rPr>
                <w:rFonts w:ascii="宋体" w:eastAsia="宋体" w:hAnsi="宋体" w:cs="Times New Roman" w:hint="eastAsia"/>
                <w:szCs w:val="21"/>
              </w:rPr>
              <w:t>具备较强的逻辑思维、问题排查、分析与动手能力</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3.1.5</w:t>
            </w:r>
            <w:r w:rsidRPr="006E17DF">
              <w:rPr>
                <w:rFonts w:ascii="宋体" w:eastAsia="宋体" w:hAnsi="宋体" w:cs="Times New Roman" w:hint="eastAsia"/>
                <w:szCs w:val="21"/>
              </w:rPr>
              <w:t>能够完成路测单元的安装、测试与故障诊断；</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3.1.6</w:t>
            </w:r>
            <w:r w:rsidRPr="006E17DF">
              <w:rPr>
                <w:rFonts w:ascii="宋体" w:eastAsia="宋体" w:hAnsi="宋体" w:cs="Times New Roman" w:hint="eastAsia"/>
                <w:szCs w:val="21"/>
              </w:rPr>
              <w:t>能够熟练操作L</w:t>
            </w:r>
            <w:r w:rsidRPr="006E17DF">
              <w:rPr>
                <w:rFonts w:ascii="宋体" w:eastAsia="宋体" w:hAnsi="宋体" w:cs="Times New Roman"/>
                <w:szCs w:val="21"/>
              </w:rPr>
              <w:t>inux</w:t>
            </w:r>
            <w:r w:rsidRPr="006E17DF">
              <w:rPr>
                <w:rFonts w:ascii="宋体" w:eastAsia="宋体" w:hAnsi="宋体" w:cs="Times New Roman" w:hint="eastAsia"/>
                <w:szCs w:val="21"/>
              </w:rPr>
              <w:t>及机器人操作系统。</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3.2</w:t>
            </w:r>
            <w:r w:rsidRPr="006E17DF">
              <w:rPr>
                <w:rFonts w:ascii="宋体" w:eastAsia="宋体" w:hAnsi="宋体" w:cs="Times New Roman" w:hint="eastAsia"/>
                <w:szCs w:val="21"/>
              </w:rPr>
              <w:t>对车载单元安装、调试、测试与故障诊断</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3.2.1能</w:t>
            </w:r>
            <w:r w:rsidRPr="006E17DF">
              <w:rPr>
                <w:rFonts w:ascii="宋体" w:eastAsia="宋体" w:hAnsi="宋体" w:cs="Times New Roman" w:hint="eastAsia"/>
                <w:szCs w:val="21"/>
              </w:rPr>
              <w:t>正确识别车载单元，熟悉车路协同系统架构</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3.2.2</w:t>
            </w:r>
            <w:r w:rsidRPr="006E17DF">
              <w:rPr>
                <w:rFonts w:ascii="宋体" w:eastAsia="宋体" w:hAnsi="宋体" w:cs="Times New Roman" w:hint="eastAsia"/>
                <w:szCs w:val="21"/>
              </w:rPr>
              <w:t>熟悉V</w:t>
            </w:r>
            <w:r w:rsidRPr="006E17DF">
              <w:rPr>
                <w:rFonts w:ascii="宋体" w:eastAsia="宋体" w:hAnsi="宋体" w:cs="Times New Roman"/>
                <w:szCs w:val="21"/>
              </w:rPr>
              <w:t>2X</w:t>
            </w:r>
            <w:r w:rsidRPr="006E17DF">
              <w:rPr>
                <w:rFonts w:ascii="宋体" w:eastAsia="宋体" w:hAnsi="宋体" w:cs="Times New Roman" w:hint="eastAsia"/>
                <w:szCs w:val="21"/>
              </w:rPr>
              <w:t>、无线通讯、感知设备等原理，能够正确理解产品架构、系统框图</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3.2.3</w:t>
            </w:r>
            <w:r w:rsidRPr="006E17DF">
              <w:rPr>
                <w:rFonts w:ascii="宋体" w:eastAsia="宋体" w:hAnsi="宋体" w:cs="Times New Roman" w:hint="eastAsia"/>
                <w:szCs w:val="21"/>
              </w:rPr>
              <w:t>熟悉各个传感器设备间的通信协议</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3.2.4</w:t>
            </w:r>
            <w:r w:rsidRPr="006E17DF">
              <w:rPr>
                <w:rFonts w:ascii="宋体" w:eastAsia="宋体" w:hAnsi="宋体" w:cs="Times New Roman" w:hint="eastAsia"/>
                <w:szCs w:val="21"/>
              </w:rPr>
              <w:t>具备较强的逻辑思维、问题排查、分析与动手能力</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3.2.5</w:t>
            </w:r>
            <w:r w:rsidRPr="006E17DF">
              <w:rPr>
                <w:rFonts w:ascii="宋体" w:eastAsia="宋体" w:hAnsi="宋体" w:cs="Times New Roman" w:hint="eastAsia"/>
                <w:szCs w:val="21"/>
              </w:rPr>
              <w:t>能够完成车载单元的安装、测试与故障诊断；</w:t>
            </w:r>
          </w:p>
          <w:p w:rsidR="005A6016" w:rsidRPr="006E17DF" w:rsidRDefault="006E17DF">
            <w:pPr>
              <w:pStyle w:val="a0"/>
              <w:ind w:firstLineChars="0" w:firstLine="0"/>
            </w:pPr>
            <w:r w:rsidRPr="006E17DF">
              <w:rPr>
                <w:rFonts w:ascii="宋体" w:hAnsi="宋体" w:cs="Times New Roman"/>
                <w:szCs w:val="21"/>
              </w:rPr>
              <w:t>3.2.6</w:t>
            </w:r>
            <w:r w:rsidRPr="006E17DF">
              <w:rPr>
                <w:rFonts w:ascii="宋体" w:hAnsi="宋体" w:cs="Times New Roman" w:hint="eastAsia"/>
                <w:szCs w:val="21"/>
              </w:rPr>
              <w:t>能够熟练操作L</w:t>
            </w:r>
            <w:r w:rsidRPr="006E17DF">
              <w:rPr>
                <w:rFonts w:ascii="宋体" w:hAnsi="宋体" w:cs="Times New Roman"/>
                <w:szCs w:val="21"/>
              </w:rPr>
              <w:t>inux</w:t>
            </w:r>
            <w:r w:rsidRPr="006E17DF">
              <w:rPr>
                <w:rFonts w:ascii="宋体" w:hAnsi="宋体" w:cs="Times New Roman" w:hint="eastAsia"/>
                <w:szCs w:val="21"/>
              </w:rPr>
              <w:t>及机器人操作系统。</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3.3</w:t>
            </w:r>
            <w:r w:rsidRPr="006E17DF">
              <w:rPr>
                <w:rFonts w:ascii="宋体" w:eastAsia="宋体" w:hAnsi="宋体" w:cs="Times New Roman" w:hint="eastAsia"/>
                <w:szCs w:val="21"/>
              </w:rPr>
              <w:t>对边缘计算单元安装、调试、测试与故障诊断</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3.3.1能</w:t>
            </w:r>
            <w:r w:rsidRPr="006E17DF">
              <w:rPr>
                <w:rFonts w:ascii="宋体" w:eastAsia="宋体" w:hAnsi="宋体" w:cs="Times New Roman" w:hint="eastAsia"/>
                <w:szCs w:val="21"/>
              </w:rPr>
              <w:t>够</w:t>
            </w:r>
            <w:r w:rsidRPr="006E17DF">
              <w:rPr>
                <w:rFonts w:ascii="宋体" w:eastAsia="宋体" w:hAnsi="宋体" w:cs="Times New Roman"/>
                <w:szCs w:val="21"/>
              </w:rPr>
              <w:t>叙述</w:t>
            </w:r>
            <w:r w:rsidRPr="006E17DF">
              <w:rPr>
                <w:rFonts w:ascii="宋体" w:eastAsia="宋体" w:hAnsi="宋体" w:cs="Times New Roman" w:hint="eastAsia"/>
                <w:szCs w:val="21"/>
              </w:rPr>
              <w:t>边缘计算单元的组成及功用</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3.3.2</w:t>
            </w:r>
            <w:r w:rsidRPr="006E17DF">
              <w:rPr>
                <w:rFonts w:ascii="宋体" w:eastAsia="宋体" w:hAnsi="宋体" w:cs="Times New Roman" w:hint="eastAsia"/>
                <w:szCs w:val="21"/>
              </w:rPr>
              <w:t>熟悉V</w:t>
            </w:r>
            <w:r w:rsidRPr="006E17DF">
              <w:rPr>
                <w:rFonts w:ascii="宋体" w:eastAsia="宋体" w:hAnsi="宋体" w:cs="Times New Roman"/>
                <w:szCs w:val="21"/>
              </w:rPr>
              <w:t>2X</w:t>
            </w:r>
            <w:r w:rsidRPr="006E17DF">
              <w:rPr>
                <w:rFonts w:ascii="宋体" w:eastAsia="宋体" w:hAnsi="宋体" w:cs="Times New Roman" w:hint="eastAsia"/>
                <w:szCs w:val="21"/>
              </w:rPr>
              <w:t>、无线通讯、感知设备等原理，能够正确理解产品架构、系统框图</w:t>
            </w:r>
            <w:r w:rsidRPr="006E17DF">
              <w:rPr>
                <w:rFonts w:ascii="宋体" w:eastAsia="宋体" w:hAnsi="宋体" w:cs="Times New Roman"/>
                <w:szCs w:val="21"/>
              </w:rPr>
              <w:t xml:space="preserve">； </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3.3.3</w:t>
            </w:r>
            <w:r w:rsidRPr="006E17DF">
              <w:rPr>
                <w:rFonts w:ascii="宋体" w:eastAsia="宋体" w:hAnsi="宋体" w:cs="Times New Roman" w:hint="eastAsia"/>
                <w:szCs w:val="21"/>
              </w:rPr>
              <w:t>具备较强的逻辑思维、问题排查、分析与动手能力</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3.3.4</w:t>
            </w:r>
            <w:r w:rsidRPr="006E17DF">
              <w:rPr>
                <w:rFonts w:ascii="宋体" w:eastAsia="宋体" w:hAnsi="宋体" w:cs="Times New Roman" w:hint="eastAsia"/>
                <w:szCs w:val="21"/>
              </w:rPr>
              <w:t>能够完成边缘计算单元的安装、调试、测试与故障诊断；</w:t>
            </w:r>
          </w:p>
          <w:p w:rsidR="005A6016" w:rsidRPr="006E17DF" w:rsidRDefault="006E17DF">
            <w:pPr>
              <w:pStyle w:val="a0"/>
              <w:ind w:firstLineChars="0" w:firstLine="0"/>
            </w:pPr>
            <w:r w:rsidRPr="006E17DF">
              <w:rPr>
                <w:rFonts w:ascii="宋体" w:hAnsi="宋体" w:cs="Times New Roman"/>
                <w:szCs w:val="21"/>
              </w:rPr>
              <w:t>3.3.5</w:t>
            </w:r>
            <w:r w:rsidRPr="006E17DF">
              <w:rPr>
                <w:rFonts w:ascii="宋体" w:hAnsi="宋体" w:cs="Times New Roman" w:hint="eastAsia"/>
                <w:szCs w:val="21"/>
              </w:rPr>
              <w:t>能够熟练操作L</w:t>
            </w:r>
            <w:r w:rsidRPr="006E17DF">
              <w:rPr>
                <w:rFonts w:ascii="宋体" w:hAnsi="宋体" w:cs="Times New Roman"/>
                <w:szCs w:val="21"/>
              </w:rPr>
              <w:t>inux</w:t>
            </w:r>
            <w:r w:rsidRPr="006E17DF">
              <w:rPr>
                <w:rFonts w:ascii="宋体" w:hAnsi="宋体" w:cs="Times New Roman" w:hint="eastAsia"/>
                <w:szCs w:val="21"/>
              </w:rPr>
              <w:t>及机器人操作系统。</w:t>
            </w:r>
          </w:p>
        </w:tc>
      </w:tr>
      <w:tr w:rsidR="006E17DF" w:rsidRPr="006E17DF" w:rsidTr="00B8262D">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4.</w:t>
            </w:r>
            <w:r w:rsidRPr="006E17DF">
              <w:rPr>
                <w:rFonts w:hint="eastAsia"/>
              </w:rPr>
              <w:t xml:space="preserve"> </w:t>
            </w:r>
            <w:r w:rsidRPr="006E17DF">
              <w:rPr>
                <w:rFonts w:hint="eastAsia"/>
              </w:rPr>
              <w:t>智能网联汽车线控底盘装调与测试</w:t>
            </w: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4.1</w:t>
            </w:r>
            <w:r w:rsidRPr="006E17DF">
              <w:rPr>
                <w:rFonts w:ascii="宋体" w:eastAsia="宋体" w:hAnsi="宋体" w:cs="Times New Roman" w:hint="eastAsia"/>
                <w:szCs w:val="21"/>
              </w:rPr>
              <w:t>线控系统试验与试制</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4.1.1</w:t>
            </w:r>
            <w:r w:rsidRPr="006E17DF">
              <w:rPr>
                <w:rFonts w:ascii="宋体" w:eastAsia="宋体" w:hAnsi="宋体" w:cs="Times New Roman" w:hint="eastAsia"/>
                <w:szCs w:val="21"/>
              </w:rPr>
              <w:t>能够正确识读智能网联汽车线控底盘结构图、装配图</w:t>
            </w:r>
            <w:r w:rsidRPr="006E17DF">
              <w:rPr>
                <w:rFonts w:ascii="宋体" w:eastAsia="宋体" w:hAnsi="宋体" w:cs="Times New Roman"/>
                <w:szCs w:val="21"/>
              </w:rPr>
              <w:t>；</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4.1.2</w:t>
            </w:r>
            <w:r w:rsidRPr="006E17DF">
              <w:rPr>
                <w:rFonts w:ascii="宋体" w:eastAsia="宋体" w:hAnsi="宋体" w:cs="Times New Roman" w:hint="eastAsia"/>
                <w:szCs w:val="21"/>
              </w:rPr>
              <w:t>能够正确识读智能网联汽车线控底盘的电路图</w:t>
            </w:r>
            <w:r w:rsidRPr="006E17DF">
              <w:rPr>
                <w:rFonts w:ascii="宋体" w:eastAsia="宋体" w:hAnsi="宋体" w:cs="Times New Roman"/>
                <w:szCs w:val="21"/>
              </w:rPr>
              <w:t>；</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4.1.3</w:t>
            </w:r>
            <w:r w:rsidRPr="006E17DF">
              <w:rPr>
                <w:rFonts w:ascii="宋体" w:eastAsia="宋体" w:hAnsi="宋体" w:cs="Times New Roman" w:hint="eastAsia"/>
                <w:szCs w:val="21"/>
              </w:rPr>
              <w:t>能够叙述线控系统的组成及工作原理</w:t>
            </w:r>
            <w:r w:rsidRPr="006E17DF">
              <w:rPr>
                <w:rFonts w:ascii="宋体" w:eastAsia="宋体" w:hAnsi="宋体" w:cs="Times New Roman"/>
                <w:szCs w:val="21"/>
              </w:rPr>
              <w:t>；</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4.1.4</w:t>
            </w:r>
            <w:r w:rsidRPr="006E17DF">
              <w:rPr>
                <w:rFonts w:ascii="宋体" w:eastAsia="宋体" w:hAnsi="宋体" w:cs="Times New Roman" w:hint="eastAsia"/>
                <w:szCs w:val="21"/>
              </w:rPr>
              <w:t>熟悉智能网联汽车三电系统整体架构及工作原理；</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4.1.5</w:t>
            </w:r>
            <w:r w:rsidRPr="006E17DF">
              <w:rPr>
                <w:rFonts w:ascii="宋体" w:eastAsia="宋体" w:hAnsi="宋体" w:cs="Times New Roman" w:hint="eastAsia"/>
                <w:szCs w:val="21"/>
              </w:rPr>
              <w:t>熟悉智能网联汽车整车车载网络通讯及故障诊断；</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4.1.6</w:t>
            </w:r>
            <w:r w:rsidRPr="006E17DF">
              <w:rPr>
                <w:rFonts w:ascii="宋体" w:eastAsia="宋体" w:hAnsi="宋体" w:cs="Times New Roman" w:hint="eastAsia"/>
                <w:szCs w:val="21"/>
              </w:rPr>
              <w:t>能够正确绘制智能网联汽车线控底盘电路与信号传输原理图</w:t>
            </w:r>
            <w:r w:rsidRPr="006E17DF">
              <w:rPr>
                <w:rFonts w:ascii="宋体" w:eastAsia="宋体" w:hAnsi="宋体" w:cs="Times New Roman"/>
                <w:szCs w:val="21"/>
              </w:rPr>
              <w:t>；</w:t>
            </w:r>
          </w:p>
          <w:p w:rsidR="005A6016" w:rsidRPr="006E17DF" w:rsidRDefault="006E17DF">
            <w:pPr>
              <w:pStyle w:val="a0"/>
              <w:ind w:firstLineChars="0" w:firstLine="0"/>
              <w:jc w:val="both"/>
            </w:pPr>
            <w:r w:rsidRPr="006E17DF">
              <w:rPr>
                <w:rFonts w:ascii="宋体" w:hAnsi="宋体" w:cs="Times New Roman"/>
                <w:szCs w:val="21"/>
              </w:rPr>
              <w:t>4.1.7</w:t>
            </w:r>
            <w:r w:rsidRPr="006E17DF">
              <w:rPr>
                <w:rFonts w:ascii="宋体" w:hAnsi="宋体" w:cs="Times New Roman" w:hint="eastAsia"/>
                <w:szCs w:val="21"/>
              </w:rPr>
              <w:t>能够按照测试方案正确完成智能网联汽车线控点硬件和软件功能测试并编写测试报告。</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4.2</w:t>
            </w:r>
            <w:r w:rsidRPr="006E17DF">
              <w:rPr>
                <w:rFonts w:ascii="宋体" w:eastAsia="宋体" w:hAnsi="宋体" w:cs="Times New Roman" w:hint="eastAsia"/>
                <w:szCs w:val="21"/>
              </w:rPr>
              <w:t>线控底盘标定</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4.2.1</w:t>
            </w:r>
            <w:r w:rsidRPr="006E17DF">
              <w:rPr>
                <w:rFonts w:ascii="宋体" w:eastAsia="宋体" w:hAnsi="宋体" w:cs="Times New Roman" w:hint="eastAsia"/>
                <w:szCs w:val="21"/>
              </w:rPr>
              <w:t>熟悉智能网联汽车车辆转向、制动及驱动系统的组成及控制原理</w:t>
            </w:r>
            <w:r w:rsidRPr="006E17DF">
              <w:rPr>
                <w:rFonts w:ascii="宋体" w:eastAsia="宋体" w:hAnsi="宋体" w:cs="Times New Roman"/>
                <w:szCs w:val="21"/>
              </w:rPr>
              <w:t>；</w:t>
            </w:r>
          </w:p>
          <w:p w:rsidR="005A6016" w:rsidRPr="006E17DF" w:rsidRDefault="006E17DF">
            <w:pPr>
              <w:tabs>
                <w:tab w:val="left" w:pos="78"/>
              </w:tabs>
              <w:rPr>
                <w:rFonts w:ascii="宋体" w:eastAsia="宋体" w:hAnsi="宋体" w:cs="Times New Roman"/>
                <w:szCs w:val="21"/>
              </w:rPr>
            </w:pPr>
            <w:r w:rsidRPr="006E17DF">
              <w:rPr>
                <w:rFonts w:ascii="宋体" w:eastAsia="宋体" w:hAnsi="宋体" w:cs="Times New Roman"/>
                <w:szCs w:val="21"/>
              </w:rPr>
              <w:t>4.2.2</w:t>
            </w:r>
            <w:r w:rsidRPr="006E17DF">
              <w:rPr>
                <w:rFonts w:ascii="宋体" w:eastAsia="宋体" w:hAnsi="宋体" w:cs="Times New Roman" w:hint="eastAsia"/>
                <w:szCs w:val="21"/>
              </w:rPr>
              <w:t>能够按照智能网联汽车线控底盘技术要求进行参数标定</w:t>
            </w:r>
            <w:r w:rsidRPr="006E17DF">
              <w:rPr>
                <w:rFonts w:ascii="宋体" w:eastAsia="宋体" w:hAnsi="宋体" w:cs="Times New Roman"/>
                <w:szCs w:val="21"/>
              </w:rPr>
              <w:t>；</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4.2.3</w:t>
            </w:r>
            <w:r w:rsidRPr="006E17DF">
              <w:rPr>
                <w:rFonts w:ascii="宋体" w:eastAsia="宋体" w:hAnsi="宋体" w:cs="Times New Roman" w:hint="eastAsia"/>
                <w:szCs w:val="21"/>
              </w:rPr>
              <w:t>具有一定的敬业精神、问题分析判断能力；</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4.2.4</w:t>
            </w:r>
            <w:r w:rsidRPr="006E17DF">
              <w:rPr>
                <w:rFonts w:ascii="宋体" w:eastAsia="宋体" w:hAnsi="宋体" w:cs="Times New Roman" w:hint="eastAsia"/>
                <w:szCs w:val="21"/>
              </w:rPr>
              <w:t>具备较强的沟通能力、团队协作能力。</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4.3</w:t>
            </w:r>
            <w:r w:rsidRPr="006E17DF">
              <w:rPr>
                <w:rFonts w:ascii="宋体" w:eastAsia="宋体" w:hAnsi="宋体" w:cs="Times New Roman" w:hint="eastAsia"/>
                <w:szCs w:val="21"/>
              </w:rPr>
              <w:t>整车性能测试与调试</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4.3.1</w:t>
            </w:r>
            <w:r w:rsidRPr="006E17DF">
              <w:rPr>
                <w:rFonts w:ascii="宋体" w:eastAsia="宋体" w:hAnsi="宋体" w:cs="Times New Roman" w:hint="eastAsia"/>
                <w:szCs w:val="21"/>
              </w:rPr>
              <w:t>熟悉智能网联汽车整车性能测试项目及标准</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4.3.2</w:t>
            </w:r>
            <w:r w:rsidRPr="006E17DF">
              <w:rPr>
                <w:rFonts w:ascii="宋体" w:eastAsia="宋体" w:hAnsi="宋体" w:cs="Times New Roman" w:hint="eastAsia"/>
                <w:szCs w:val="21"/>
              </w:rPr>
              <w:t>能够按照整车技术规范要求正确完成线控底盘在整车中的测试与调试</w:t>
            </w:r>
            <w:r w:rsidRPr="006E17DF">
              <w:rPr>
                <w:rFonts w:ascii="宋体" w:eastAsia="宋体" w:hAnsi="宋体" w:cs="Times New Roman"/>
                <w:szCs w:val="21"/>
              </w:rPr>
              <w:t>；</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rPr>
                <w:rFonts w:ascii="宋体" w:eastAsia="宋体" w:hAnsi="宋体" w:cs="Times New Roman"/>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4.4</w:t>
            </w:r>
            <w:r w:rsidRPr="006E17DF">
              <w:rPr>
                <w:rFonts w:ascii="宋体" w:eastAsia="宋体" w:hAnsi="宋体" w:cs="Times New Roman" w:hint="eastAsia"/>
                <w:szCs w:val="21"/>
              </w:rPr>
              <w:t>故障排除与维修</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4.4.1</w:t>
            </w:r>
            <w:r w:rsidRPr="006E17DF">
              <w:rPr>
                <w:rFonts w:ascii="宋体" w:eastAsia="宋体" w:hAnsi="宋体" w:cs="Times New Roman" w:hint="eastAsia"/>
                <w:szCs w:val="21"/>
              </w:rPr>
              <w:t>能够正确识读智能网联汽车线控底盘结构图、装配图</w:t>
            </w:r>
            <w:r w:rsidRPr="006E17DF">
              <w:rPr>
                <w:rFonts w:ascii="宋体" w:eastAsia="宋体" w:hAnsi="宋体" w:cs="Times New Roman"/>
                <w:szCs w:val="21"/>
              </w:rPr>
              <w:t>；</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4.4.2</w:t>
            </w:r>
            <w:r w:rsidRPr="006E17DF">
              <w:rPr>
                <w:rFonts w:ascii="宋体" w:eastAsia="宋体" w:hAnsi="宋体" w:cs="Times New Roman" w:hint="eastAsia"/>
                <w:szCs w:val="21"/>
              </w:rPr>
              <w:t>能够正确识读智能网联汽车线控底盘的电路图</w:t>
            </w:r>
            <w:r w:rsidRPr="006E17DF">
              <w:rPr>
                <w:rFonts w:ascii="宋体" w:eastAsia="宋体" w:hAnsi="宋体" w:cs="Times New Roman"/>
                <w:szCs w:val="21"/>
              </w:rPr>
              <w:t>；</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4.4.3</w:t>
            </w:r>
            <w:r w:rsidRPr="006E17DF">
              <w:rPr>
                <w:rFonts w:ascii="宋体" w:eastAsia="宋体" w:hAnsi="宋体" w:cs="Times New Roman" w:hint="eastAsia"/>
                <w:szCs w:val="21"/>
              </w:rPr>
              <w:t>能够叙述线控系统的组成及工作原理</w:t>
            </w:r>
            <w:r w:rsidRPr="006E17DF">
              <w:rPr>
                <w:rFonts w:ascii="宋体" w:eastAsia="宋体" w:hAnsi="宋体" w:cs="Times New Roman"/>
                <w:szCs w:val="21"/>
              </w:rPr>
              <w:t>；</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4.4.4</w:t>
            </w:r>
            <w:r w:rsidRPr="006E17DF">
              <w:rPr>
                <w:rFonts w:ascii="宋体" w:eastAsia="宋体" w:hAnsi="宋体" w:cs="Times New Roman" w:hint="eastAsia"/>
                <w:szCs w:val="21"/>
              </w:rPr>
              <w:t>能够根据故障现象借助专用工具及设备进行故障排除与维修；</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4.4.5</w:t>
            </w:r>
            <w:r w:rsidRPr="006E17DF">
              <w:rPr>
                <w:rFonts w:ascii="宋体" w:eastAsia="宋体" w:hAnsi="宋体" w:cs="Times New Roman" w:hint="eastAsia"/>
                <w:szCs w:val="21"/>
              </w:rPr>
              <w:t>具有较强的问题分析能力，判断能力及解决能力。</w:t>
            </w:r>
          </w:p>
        </w:tc>
      </w:tr>
      <w:tr w:rsidR="006E17DF" w:rsidRPr="006E17DF" w:rsidTr="00B8262D">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5A6016" w:rsidRPr="006E17DF" w:rsidRDefault="006E17DF">
            <w:pPr>
              <w:widowControl/>
              <w:rPr>
                <w:rFonts w:ascii="宋体" w:eastAsia="宋体" w:hAnsi="宋体" w:cs="Times New Roman"/>
                <w:bCs/>
                <w:kern w:val="0"/>
                <w:szCs w:val="21"/>
              </w:rPr>
            </w:pPr>
            <w:r w:rsidRPr="006E17DF">
              <w:rPr>
                <w:rFonts w:ascii="宋体" w:eastAsia="宋体" w:hAnsi="宋体" w:cs="Times New Roman"/>
                <w:bCs/>
                <w:kern w:val="0"/>
                <w:szCs w:val="21"/>
              </w:rPr>
              <w:t>5</w:t>
            </w:r>
            <w:r w:rsidRPr="006E17DF">
              <w:rPr>
                <w:rFonts w:ascii="宋体" w:eastAsia="宋体" w:hAnsi="宋体" w:cs="Times New Roman" w:hint="eastAsia"/>
                <w:bCs/>
                <w:kern w:val="0"/>
                <w:szCs w:val="21"/>
              </w:rPr>
              <w:t>.智能座舱测试与运维</w:t>
            </w: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5.1</w:t>
            </w:r>
            <w:r w:rsidRPr="006E17DF">
              <w:rPr>
                <w:rFonts w:ascii="宋体" w:eastAsia="宋体" w:hAnsi="宋体" w:cs="Times New Roman" w:hint="eastAsia"/>
                <w:szCs w:val="21"/>
              </w:rPr>
              <w:t>对智能座舱进行软件配置及升级</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5.1.1能</w:t>
            </w:r>
            <w:r w:rsidRPr="006E17DF">
              <w:rPr>
                <w:rFonts w:ascii="宋体" w:eastAsia="宋体" w:hAnsi="宋体" w:cs="Times New Roman" w:hint="eastAsia"/>
                <w:szCs w:val="21"/>
              </w:rPr>
              <w:t>叙述智能网联汽车整车控制策略</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5.1.2</w:t>
            </w:r>
            <w:r w:rsidRPr="006E17DF">
              <w:rPr>
                <w:rFonts w:ascii="宋体" w:eastAsia="宋体" w:hAnsi="宋体" w:cs="Times New Roman" w:hint="eastAsia"/>
                <w:szCs w:val="21"/>
              </w:rPr>
              <w:t>掌握L</w:t>
            </w:r>
            <w:r w:rsidRPr="006E17DF">
              <w:rPr>
                <w:rFonts w:ascii="宋体" w:eastAsia="宋体" w:hAnsi="宋体" w:cs="Times New Roman"/>
                <w:szCs w:val="21"/>
              </w:rPr>
              <w:t>inux</w:t>
            </w:r>
            <w:r w:rsidRPr="006E17DF">
              <w:rPr>
                <w:rFonts w:ascii="宋体" w:eastAsia="宋体" w:hAnsi="宋体" w:cs="Times New Roman" w:hint="eastAsia"/>
                <w:szCs w:val="21"/>
              </w:rPr>
              <w:t>系统操作</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5.1.3</w:t>
            </w:r>
            <w:r w:rsidRPr="006E17DF">
              <w:rPr>
                <w:rFonts w:ascii="宋体" w:eastAsia="宋体" w:hAnsi="宋体" w:cs="Times New Roman" w:hint="eastAsia"/>
                <w:szCs w:val="21"/>
              </w:rPr>
              <w:t>掌握C</w:t>
            </w:r>
            <w:r w:rsidRPr="006E17DF">
              <w:rPr>
                <w:rFonts w:ascii="宋体" w:eastAsia="宋体" w:hAnsi="宋体" w:cs="Times New Roman"/>
                <w:szCs w:val="21"/>
              </w:rPr>
              <w:t>++</w:t>
            </w:r>
            <w:r w:rsidRPr="006E17DF">
              <w:rPr>
                <w:rFonts w:ascii="宋体" w:eastAsia="宋体" w:hAnsi="宋体" w:cs="Times New Roman" w:hint="eastAsia"/>
                <w:szCs w:val="21"/>
              </w:rPr>
              <w:t>等编程语言</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5.1.4</w:t>
            </w:r>
            <w:r w:rsidRPr="006E17DF">
              <w:rPr>
                <w:rFonts w:ascii="宋体" w:eastAsia="宋体" w:hAnsi="宋体" w:cs="Times New Roman" w:hint="eastAsia"/>
                <w:szCs w:val="21"/>
              </w:rPr>
              <w:t>熟悉整车通信及CANoe</w:t>
            </w:r>
            <w:r w:rsidRPr="006E17DF">
              <w:rPr>
                <w:rFonts w:ascii="宋体" w:eastAsia="宋体" w:hAnsi="宋体" w:cs="Times New Roman"/>
                <w:szCs w:val="21"/>
              </w:rPr>
              <w:t>/CAN</w:t>
            </w:r>
            <w:r w:rsidRPr="006E17DF">
              <w:rPr>
                <w:rFonts w:ascii="宋体" w:eastAsia="宋体" w:hAnsi="宋体" w:cs="Times New Roman" w:hint="eastAsia"/>
                <w:szCs w:val="21"/>
              </w:rPr>
              <w:t>ape工具；</w:t>
            </w:r>
          </w:p>
          <w:p w:rsidR="005A6016" w:rsidRPr="006E17DF" w:rsidRDefault="006E17DF">
            <w:pPr>
              <w:tabs>
                <w:tab w:val="left" w:pos="78"/>
              </w:tabs>
              <w:ind w:left="1" w:hanging="1"/>
              <w:rPr>
                <w:rFonts w:ascii="宋体" w:eastAsia="宋体" w:hAnsi="宋体" w:cs="Times New Roman"/>
                <w:szCs w:val="21"/>
              </w:rPr>
            </w:pPr>
            <w:r w:rsidRPr="006E17DF">
              <w:rPr>
                <w:rFonts w:ascii="宋体" w:eastAsia="宋体" w:hAnsi="宋体" w:cs="Times New Roman"/>
                <w:szCs w:val="21"/>
              </w:rPr>
              <w:t>5.1.5</w:t>
            </w:r>
            <w:r w:rsidRPr="006E17DF">
              <w:rPr>
                <w:rFonts w:ascii="宋体" w:eastAsia="宋体" w:hAnsi="宋体" w:cs="Times New Roman" w:hint="eastAsia"/>
                <w:szCs w:val="21"/>
              </w:rPr>
              <w:t>能够正确进行智能座舱软件配置及升级。</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widowControl/>
              <w:jc w:val="left"/>
              <w:rPr>
                <w:rFonts w:ascii="宋体" w:eastAsia="宋体" w:hAnsi="宋体" w:cs="Times New Roman"/>
                <w:bCs/>
                <w:kern w:val="0"/>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5.2</w:t>
            </w:r>
            <w:r w:rsidRPr="006E17DF">
              <w:rPr>
                <w:rFonts w:ascii="宋体" w:eastAsia="宋体" w:hAnsi="宋体" w:cs="Times New Roman" w:hint="eastAsia"/>
                <w:szCs w:val="21"/>
              </w:rPr>
              <w:t>按照线路图，对智能座舱线路进行连接及检查</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5.2.1能</w:t>
            </w:r>
            <w:r w:rsidRPr="006E17DF">
              <w:rPr>
                <w:rFonts w:ascii="宋体" w:eastAsia="宋体" w:hAnsi="宋体" w:cs="Times New Roman" w:hint="eastAsia"/>
                <w:szCs w:val="21"/>
              </w:rPr>
              <w:t>正确查阅智能座舱硬件接口</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5.2.2能</w:t>
            </w:r>
            <w:r w:rsidRPr="006E17DF">
              <w:rPr>
                <w:rFonts w:ascii="宋体" w:eastAsia="宋体" w:hAnsi="宋体" w:cs="Times New Roman" w:hint="eastAsia"/>
                <w:szCs w:val="21"/>
              </w:rPr>
              <w:t>正确识读智能座舱接线图；</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5.2.3能</w:t>
            </w:r>
            <w:r w:rsidRPr="006E17DF">
              <w:rPr>
                <w:rFonts w:ascii="宋体" w:eastAsia="宋体" w:hAnsi="宋体" w:cs="Times New Roman" w:hint="eastAsia"/>
                <w:szCs w:val="21"/>
              </w:rPr>
              <w:t>按照要求及规范，完成智能座舱线路连接及检查</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5.2.4</w:t>
            </w:r>
            <w:r w:rsidRPr="006E17DF">
              <w:rPr>
                <w:rFonts w:ascii="宋体" w:eastAsia="宋体" w:hAnsi="宋体" w:cs="Times New Roman" w:hint="eastAsia"/>
                <w:szCs w:val="21"/>
              </w:rPr>
              <w:t>具备一定的资料检索能力，敬业精神、责任心等</w:t>
            </w:r>
            <w:r w:rsidRPr="006E17DF">
              <w:rPr>
                <w:rFonts w:ascii="宋体" w:eastAsia="宋体" w:hAnsi="宋体" w:cs="Times New Roman"/>
                <w:szCs w:val="21"/>
              </w:rPr>
              <w:t>。</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widowControl/>
              <w:jc w:val="left"/>
              <w:rPr>
                <w:rFonts w:ascii="宋体" w:eastAsia="宋体" w:hAnsi="宋体" w:cs="Times New Roman"/>
                <w:bCs/>
                <w:kern w:val="0"/>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5.3</w:t>
            </w:r>
            <w:r w:rsidRPr="006E17DF">
              <w:rPr>
                <w:rFonts w:ascii="宋体" w:eastAsia="宋体" w:hAnsi="宋体" w:cs="Times New Roman" w:hint="eastAsia"/>
                <w:szCs w:val="21"/>
              </w:rPr>
              <w:t>按照智能网联汽车整车要求进行智能座舱性能测试与调试</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5.3.1</w:t>
            </w:r>
            <w:r w:rsidRPr="006E17DF">
              <w:rPr>
                <w:rFonts w:ascii="宋体" w:eastAsia="宋体" w:hAnsi="宋体" w:cs="Times New Roman" w:hint="eastAsia"/>
                <w:szCs w:val="21"/>
              </w:rPr>
              <w:t>熟悉智能座舱参数及其含义；</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5.3.1</w:t>
            </w:r>
            <w:r w:rsidRPr="006E17DF">
              <w:rPr>
                <w:rFonts w:ascii="宋体" w:eastAsia="宋体" w:hAnsi="宋体" w:cs="Times New Roman" w:hint="eastAsia"/>
                <w:szCs w:val="21"/>
              </w:rPr>
              <w:t>能对智能座舱进行参数设定</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5.3.2能</w:t>
            </w:r>
            <w:r w:rsidRPr="006E17DF">
              <w:rPr>
                <w:rFonts w:ascii="宋体" w:eastAsia="宋体" w:hAnsi="宋体" w:cs="Times New Roman" w:hint="eastAsia"/>
                <w:szCs w:val="21"/>
              </w:rPr>
              <w:t>使用专用软件，按照智能网联汽车整车要求完成智能座舱性能测试与调试</w:t>
            </w:r>
            <w:r w:rsidRPr="006E17DF">
              <w:rPr>
                <w:rFonts w:ascii="宋体" w:eastAsia="宋体" w:hAnsi="宋体" w:cs="Times New Roman"/>
                <w:szCs w:val="21"/>
              </w:rPr>
              <w:t>。</w:t>
            </w:r>
          </w:p>
        </w:tc>
      </w:tr>
      <w:tr w:rsidR="006E17DF" w:rsidRPr="006E17DF" w:rsidTr="00B8262D">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5A6016" w:rsidRPr="006E17DF" w:rsidRDefault="005A6016">
            <w:pPr>
              <w:widowControl/>
              <w:jc w:val="left"/>
              <w:rPr>
                <w:rFonts w:ascii="宋体" w:eastAsia="宋体" w:hAnsi="宋体" w:cs="Times New Roman"/>
                <w:bCs/>
                <w:kern w:val="0"/>
                <w:szCs w:val="21"/>
              </w:rPr>
            </w:pPr>
          </w:p>
        </w:tc>
        <w:tc>
          <w:tcPr>
            <w:tcW w:w="1462"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5.4</w:t>
            </w:r>
            <w:r w:rsidRPr="006E17DF">
              <w:rPr>
                <w:rFonts w:ascii="宋体" w:eastAsia="宋体" w:hAnsi="宋体" w:cs="Times New Roman" w:hint="eastAsia"/>
                <w:szCs w:val="21"/>
              </w:rPr>
              <w:t>对智能网联汽车智能座舱进行故障排除与维修</w:t>
            </w:r>
          </w:p>
        </w:tc>
        <w:tc>
          <w:tcPr>
            <w:tcW w:w="2540" w:type="pct"/>
            <w:tcBorders>
              <w:top w:val="single" w:sz="4" w:space="0" w:color="auto"/>
              <w:left w:val="single" w:sz="4" w:space="0" w:color="auto"/>
              <w:bottom w:val="single" w:sz="4" w:space="0" w:color="auto"/>
              <w:right w:val="single" w:sz="4" w:space="0" w:color="auto"/>
            </w:tcBorders>
            <w:vAlign w:val="center"/>
          </w:tcPr>
          <w:p w:rsidR="005A6016" w:rsidRPr="006E17DF" w:rsidRDefault="006E17DF">
            <w:pPr>
              <w:rPr>
                <w:rFonts w:ascii="宋体" w:eastAsia="宋体" w:hAnsi="宋体" w:cs="Times New Roman"/>
                <w:szCs w:val="21"/>
              </w:rPr>
            </w:pPr>
            <w:r w:rsidRPr="006E17DF">
              <w:rPr>
                <w:rFonts w:ascii="宋体" w:eastAsia="宋体" w:hAnsi="宋体" w:cs="Times New Roman"/>
                <w:szCs w:val="21"/>
              </w:rPr>
              <w:t>5.4.1</w:t>
            </w:r>
            <w:r w:rsidRPr="006E17DF">
              <w:rPr>
                <w:rFonts w:ascii="宋体" w:eastAsia="宋体" w:hAnsi="宋体" w:cs="Times New Roman" w:hint="eastAsia"/>
                <w:szCs w:val="21"/>
              </w:rPr>
              <w:t>熟悉智能联网汽车整车通讯</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5.4.2</w:t>
            </w:r>
            <w:r w:rsidRPr="006E17DF">
              <w:rPr>
                <w:rFonts w:ascii="宋体" w:eastAsia="宋体" w:hAnsi="宋体" w:cs="Times New Roman" w:hint="eastAsia"/>
                <w:szCs w:val="21"/>
              </w:rPr>
              <w:t>熟悉智能网联汽车智能座舱故障排除与维修流程及方法</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5.4.3能</w:t>
            </w:r>
            <w:r w:rsidRPr="006E17DF">
              <w:rPr>
                <w:rFonts w:ascii="宋体" w:eastAsia="宋体" w:hAnsi="宋体" w:cs="Times New Roman" w:hint="eastAsia"/>
                <w:szCs w:val="21"/>
              </w:rPr>
              <w:t>正确选择并使用专业工具及设备进行故障排除与维修</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5.4.4</w:t>
            </w:r>
            <w:r w:rsidRPr="006E17DF">
              <w:rPr>
                <w:rFonts w:ascii="宋体" w:eastAsia="宋体" w:hAnsi="宋体" w:cs="Times New Roman" w:hint="eastAsia"/>
                <w:szCs w:val="21"/>
              </w:rPr>
              <w:t>能够根据故障现象，独立完成智能座舱故障排除与维修</w:t>
            </w:r>
            <w:r w:rsidRPr="006E17DF">
              <w:rPr>
                <w:rFonts w:ascii="宋体" w:eastAsia="宋体" w:hAnsi="宋体" w:cs="Times New Roman"/>
                <w:szCs w:val="21"/>
              </w:rPr>
              <w:t>。</w:t>
            </w:r>
          </w:p>
          <w:p w:rsidR="005A6016" w:rsidRPr="006E17DF" w:rsidRDefault="006E17DF">
            <w:pPr>
              <w:rPr>
                <w:rFonts w:ascii="宋体" w:eastAsia="宋体" w:hAnsi="宋体" w:cs="Times New Roman"/>
                <w:szCs w:val="21"/>
              </w:rPr>
            </w:pPr>
            <w:r w:rsidRPr="006E17DF">
              <w:rPr>
                <w:rFonts w:ascii="宋体" w:eastAsia="宋体" w:hAnsi="宋体" w:cs="Times New Roman"/>
                <w:szCs w:val="21"/>
              </w:rPr>
              <w:t>5.4.5</w:t>
            </w:r>
            <w:r w:rsidRPr="006E17DF">
              <w:rPr>
                <w:rFonts w:ascii="宋体" w:eastAsia="宋体" w:hAnsi="宋体" w:cs="Times New Roman" w:hint="eastAsia"/>
                <w:szCs w:val="21"/>
              </w:rPr>
              <w:t>具有较强的责任心、较强的沟通能力和团队合作意识。</w:t>
            </w:r>
          </w:p>
        </w:tc>
      </w:tr>
    </w:tbl>
    <w:p w:rsidR="005A6016" w:rsidRPr="006E17DF" w:rsidRDefault="006E17DF">
      <w:pPr>
        <w:pStyle w:val="2"/>
      </w:pPr>
      <w:r w:rsidRPr="006E17DF">
        <w:rPr>
          <w:rFonts w:hint="eastAsia"/>
        </w:rPr>
        <w:t>（四）</w:t>
      </w:r>
      <w:r w:rsidRPr="006E17DF">
        <w:t>毕业生综合素养能力要求</w:t>
      </w:r>
      <w:bookmarkEnd w:id="17"/>
    </w:p>
    <w:p w:rsidR="005A6016" w:rsidRPr="006E17DF" w:rsidRDefault="006E17DF">
      <w:pPr>
        <w:spacing w:line="400" w:lineRule="exact"/>
        <w:ind w:firstLineChars="200" w:firstLine="480"/>
        <w:rPr>
          <w:rFonts w:ascii="宋体" w:eastAsia="宋体" w:hAnsi="宋体" w:cs="Times New Roman"/>
          <w:sz w:val="24"/>
          <w:highlight w:val="lightGray"/>
        </w:rPr>
      </w:pPr>
      <w:r w:rsidRPr="006E17DF">
        <w:rPr>
          <w:rFonts w:ascii="宋体" w:eastAsia="宋体" w:hAnsi="宋体" w:cs="Times New Roman" w:hint="eastAsia"/>
          <w:sz w:val="24"/>
        </w:rPr>
        <w:t>毕业生基本素质与综合能力方面，要求具备良好的社会公德和职业道德；工作态度端正，为客户服务意识强，吃苦耐劳，重视细节；具有经受挫折的能力、良好的沟通合作能力、语言表达能力；具有敬业精神、创新精神、开拓精神、团队合作精神；具有健全的体魄和良好的心理素质。毕业生能力结构总体要求情况如下</w:t>
      </w:r>
      <w:r w:rsidR="00B31A00">
        <w:rPr>
          <w:rFonts w:ascii="宋体" w:eastAsia="宋体" w:hAnsi="宋体" w:cs="Times New Roman" w:hint="eastAsia"/>
          <w:sz w:val="24"/>
        </w:rPr>
        <w:t>表</w:t>
      </w:r>
      <w:r w:rsidR="00B31A00">
        <w:rPr>
          <w:rFonts w:ascii="宋体" w:eastAsia="宋体" w:hAnsi="宋体" w:cs="Times New Roman"/>
          <w:sz w:val="24"/>
        </w:rPr>
        <w:t>9</w:t>
      </w:r>
      <w:r w:rsidRPr="006E17DF">
        <w:rPr>
          <w:rFonts w:ascii="宋体" w:eastAsia="宋体" w:hAnsi="宋体" w:cs="Times New Roman" w:hint="eastAsia"/>
          <w:sz w:val="24"/>
        </w:rPr>
        <w:t>。</w:t>
      </w:r>
    </w:p>
    <w:p w:rsidR="005A6016" w:rsidRPr="006E17DF" w:rsidRDefault="00B31A00">
      <w:pPr>
        <w:spacing w:line="420" w:lineRule="exact"/>
        <w:ind w:firstLineChars="200" w:firstLine="420"/>
        <w:jc w:val="center"/>
        <w:rPr>
          <w:rFonts w:ascii="宋体" w:eastAsia="宋体" w:hAnsi="宋体" w:cs="Times New Roman"/>
          <w:szCs w:val="21"/>
        </w:rPr>
      </w:pPr>
      <w:r>
        <w:rPr>
          <w:rFonts w:ascii="宋体" w:eastAsia="宋体" w:hAnsi="宋体" w:cs="DLF-32769-4-1927168953+ZBFDUg-2" w:hint="eastAsia"/>
          <w:kern w:val="0"/>
          <w:szCs w:val="21"/>
        </w:rPr>
        <w:t>表</w:t>
      </w:r>
      <w:r>
        <w:rPr>
          <w:rFonts w:ascii="宋体" w:eastAsia="宋体" w:hAnsi="宋体" w:cs="DLF-32769-4-1927168953+ZBFDUg-2"/>
          <w:kern w:val="0"/>
          <w:szCs w:val="21"/>
        </w:rPr>
        <w:t>9</w:t>
      </w:r>
      <w:bookmarkStart w:id="18" w:name="_GoBack"/>
      <w:bookmarkEnd w:id="18"/>
      <w:r>
        <w:rPr>
          <w:rFonts w:ascii="宋体" w:eastAsia="宋体" w:hAnsi="宋体" w:cs="DLF-32769-4-1927168953+ZBFDUg-2"/>
          <w:kern w:val="0"/>
          <w:szCs w:val="21"/>
        </w:rPr>
        <w:t xml:space="preserve"> </w:t>
      </w:r>
      <w:r w:rsidR="006E17DF" w:rsidRPr="006E17DF">
        <w:rPr>
          <w:rFonts w:ascii="宋体" w:eastAsia="宋体" w:hAnsi="宋体" w:cs="DLF-32769-4-1927168953+ZBFDUg-2" w:hint="eastAsia"/>
          <w:kern w:val="0"/>
          <w:szCs w:val="21"/>
        </w:rPr>
        <w:t>毕业生</w:t>
      </w:r>
      <w:r w:rsidR="006E17DF" w:rsidRPr="006E17DF">
        <w:rPr>
          <w:rFonts w:ascii="宋体" w:eastAsia="宋体" w:hAnsi="宋体" w:cs="Times New Roman" w:hint="eastAsia"/>
          <w:szCs w:val="21"/>
        </w:rPr>
        <w:t>能力结构总体要求</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3"/>
        <w:gridCol w:w="2340"/>
        <w:gridCol w:w="2637"/>
      </w:tblGrid>
      <w:tr w:rsidR="006E17DF" w:rsidRPr="006E17DF">
        <w:trPr>
          <w:trHeight w:hRule="exact" w:val="454"/>
          <w:jc w:val="center"/>
        </w:trPr>
        <w:tc>
          <w:tcPr>
            <w:tcW w:w="4323" w:type="dxa"/>
          </w:tcPr>
          <w:p w:rsidR="005A6016" w:rsidRPr="006E17DF" w:rsidRDefault="006E17DF">
            <w:pPr>
              <w:spacing w:line="420" w:lineRule="exact"/>
              <w:ind w:firstLineChars="100" w:firstLine="211"/>
              <w:jc w:val="center"/>
              <w:rPr>
                <w:rFonts w:ascii="宋体" w:eastAsia="宋体" w:hAnsi="宋体" w:cs="Times New Roman"/>
                <w:b/>
                <w:szCs w:val="21"/>
              </w:rPr>
            </w:pPr>
            <w:r w:rsidRPr="006E17DF">
              <w:rPr>
                <w:rFonts w:ascii="宋体" w:eastAsia="宋体" w:hAnsi="宋体" w:cs="Times New Roman" w:hint="eastAsia"/>
                <w:b/>
                <w:szCs w:val="21"/>
              </w:rPr>
              <w:t>专业能力</w:t>
            </w:r>
          </w:p>
        </w:tc>
        <w:tc>
          <w:tcPr>
            <w:tcW w:w="2340" w:type="dxa"/>
          </w:tcPr>
          <w:p w:rsidR="005A6016" w:rsidRPr="006E17DF" w:rsidRDefault="006E17DF">
            <w:pPr>
              <w:spacing w:line="420" w:lineRule="exact"/>
              <w:ind w:firstLineChars="100" w:firstLine="211"/>
              <w:jc w:val="center"/>
              <w:rPr>
                <w:rFonts w:ascii="宋体" w:eastAsia="宋体" w:hAnsi="宋体" w:cs="Times New Roman"/>
                <w:b/>
                <w:szCs w:val="21"/>
              </w:rPr>
            </w:pPr>
            <w:r w:rsidRPr="006E17DF">
              <w:rPr>
                <w:rFonts w:ascii="宋体" w:eastAsia="宋体" w:hAnsi="宋体" w:cs="Times New Roman" w:hint="eastAsia"/>
                <w:b/>
                <w:szCs w:val="21"/>
              </w:rPr>
              <w:t>社会能力</w:t>
            </w:r>
          </w:p>
        </w:tc>
        <w:tc>
          <w:tcPr>
            <w:tcW w:w="2637" w:type="dxa"/>
          </w:tcPr>
          <w:p w:rsidR="005A6016" w:rsidRPr="006E17DF" w:rsidRDefault="006E17DF">
            <w:pPr>
              <w:spacing w:line="420" w:lineRule="exact"/>
              <w:ind w:firstLineChars="100" w:firstLine="211"/>
              <w:jc w:val="center"/>
              <w:rPr>
                <w:rFonts w:ascii="宋体" w:eastAsia="宋体" w:hAnsi="宋体" w:cs="Times New Roman"/>
                <w:b/>
                <w:szCs w:val="21"/>
              </w:rPr>
            </w:pPr>
            <w:r w:rsidRPr="006E17DF">
              <w:rPr>
                <w:rFonts w:ascii="宋体" w:eastAsia="宋体" w:hAnsi="宋体" w:cs="Times New Roman" w:hint="eastAsia"/>
                <w:b/>
                <w:szCs w:val="21"/>
              </w:rPr>
              <w:t>方法能力</w:t>
            </w:r>
          </w:p>
        </w:tc>
      </w:tr>
      <w:tr w:rsidR="005A6016" w:rsidRPr="006E17DF">
        <w:trPr>
          <w:trHeight w:val="699"/>
          <w:jc w:val="center"/>
        </w:trPr>
        <w:tc>
          <w:tcPr>
            <w:tcW w:w="4323" w:type="dxa"/>
            <w:vAlign w:val="center"/>
          </w:tcPr>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hint="eastAsia"/>
                <w:szCs w:val="21"/>
              </w:rPr>
              <w:t>1.具备基本的计算机操作能力；</w:t>
            </w:r>
          </w:p>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hint="eastAsia"/>
                <w:szCs w:val="21"/>
              </w:rPr>
              <w:t>2.具备专业必须的机械、电工电子等技术应用能力；</w:t>
            </w:r>
          </w:p>
          <w:p w:rsidR="005A6016" w:rsidRPr="006E17DF" w:rsidRDefault="006E17DF">
            <w:pPr>
              <w:pStyle w:val="a0"/>
              <w:ind w:firstLineChars="0" w:firstLine="0"/>
              <w:rPr>
                <w:rFonts w:asciiTheme="minorEastAsia" w:eastAsiaTheme="minorEastAsia" w:hAnsiTheme="minorEastAsia"/>
              </w:rPr>
            </w:pPr>
            <w:r w:rsidRPr="006E17DF">
              <w:rPr>
                <w:rFonts w:asciiTheme="minorEastAsia" w:eastAsiaTheme="minorEastAsia" w:hAnsiTheme="minorEastAsia" w:hint="eastAsia"/>
              </w:rPr>
              <w:t>3</w:t>
            </w:r>
            <w:r w:rsidRPr="006E17DF">
              <w:rPr>
                <w:rFonts w:asciiTheme="minorEastAsia" w:eastAsiaTheme="minorEastAsia" w:hAnsiTheme="minorEastAsia"/>
              </w:rPr>
              <w:t>.</w:t>
            </w:r>
            <w:r w:rsidRPr="006E17DF">
              <w:rPr>
                <w:rFonts w:asciiTheme="minorEastAsia" w:eastAsiaTheme="minorEastAsia" w:hAnsiTheme="minorEastAsia" w:hint="eastAsia"/>
              </w:rPr>
              <w:t>熟悉智能网联汽车行业法律法规及相关标准</w:t>
            </w:r>
          </w:p>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szCs w:val="21"/>
              </w:rPr>
              <w:t>4</w:t>
            </w:r>
            <w:r w:rsidRPr="006E17DF">
              <w:rPr>
                <w:rFonts w:asciiTheme="minorEastAsia" w:hAnsiTheme="minorEastAsia" w:cs="Times New Roman" w:hint="eastAsia"/>
                <w:szCs w:val="21"/>
              </w:rPr>
              <w:t>.掌握智能网联汽车基本构造、工作原理和故障诊断知识；掌握各总成装配、调试的技能，初步具备维修的能力；</w:t>
            </w:r>
          </w:p>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szCs w:val="21"/>
              </w:rPr>
              <w:t>5</w:t>
            </w:r>
            <w:r w:rsidRPr="006E17DF">
              <w:rPr>
                <w:rFonts w:asciiTheme="minorEastAsia" w:hAnsiTheme="minorEastAsia" w:cs="Times New Roman" w:hint="eastAsia"/>
                <w:szCs w:val="21"/>
              </w:rPr>
              <w:t>.掌握汽车售后服务知识与技能；</w:t>
            </w:r>
          </w:p>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szCs w:val="21"/>
              </w:rPr>
              <w:t>6</w:t>
            </w:r>
            <w:r w:rsidRPr="006E17DF">
              <w:rPr>
                <w:rFonts w:asciiTheme="minorEastAsia" w:hAnsiTheme="minorEastAsia" w:cs="Times New Roman" w:hint="eastAsia"/>
                <w:szCs w:val="21"/>
              </w:rPr>
              <w:t>.具有安全、文明生产和环境保护的相关知识和技能；</w:t>
            </w:r>
          </w:p>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szCs w:val="21"/>
              </w:rPr>
              <w:t>7</w:t>
            </w:r>
            <w:r w:rsidRPr="006E17DF">
              <w:rPr>
                <w:rFonts w:asciiTheme="minorEastAsia" w:hAnsiTheme="minorEastAsia" w:cs="Times New Roman" w:hint="eastAsia"/>
                <w:szCs w:val="21"/>
              </w:rPr>
              <w:t>.具备正确使用外语专业资料的能力。</w:t>
            </w:r>
          </w:p>
        </w:tc>
        <w:tc>
          <w:tcPr>
            <w:tcW w:w="2340" w:type="dxa"/>
            <w:vAlign w:val="center"/>
          </w:tcPr>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hint="eastAsia"/>
                <w:szCs w:val="21"/>
              </w:rPr>
              <w:t>1.具有良好的职业道德，遵纪守法；</w:t>
            </w:r>
          </w:p>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hint="eastAsia"/>
                <w:szCs w:val="21"/>
              </w:rPr>
              <w:t>2.具有良好的人际交流和沟通能力；</w:t>
            </w:r>
          </w:p>
          <w:p w:rsidR="005A6016" w:rsidRPr="006E17DF" w:rsidRDefault="006E17DF">
            <w:pPr>
              <w:spacing w:line="420" w:lineRule="exact"/>
              <w:rPr>
                <w:rFonts w:asciiTheme="minorEastAsia" w:hAnsiTheme="minorEastAsia" w:cs="Times New Roman"/>
                <w:szCs w:val="21"/>
              </w:rPr>
            </w:pPr>
            <w:r w:rsidRPr="006E17DF">
              <w:rPr>
                <w:rFonts w:asciiTheme="minorEastAsia" w:hAnsiTheme="minorEastAsia" w:cs="Times New Roman" w:hint="eastAsia"/>
                <w:szCs w:val="21"/>
              </w:rPr>
              <w:t>3.具有良好的团队合作精神和客户服务意识。</w:t>
            </w:r>
          </w:p>
          <w:p w:rsidR="005A6016" w:rsidRPr="006E17DF" w:rsidRDefault="006E17DF">
            <w:pPr>
              <w:pStyle w:val="a0"/>
              <w:ind w:firstLineChars="0" w:firstLine="0"/>
              <w:rPr>
                <w:rFonts w:asciiTheme="minorEastAsia" w:eastAsiaTheme="minorEastAsia" w:hAnsiTheme="minorEastAsia"/>
              </w:rPr>
            </w:pPr>
            <w:r w:rsidRPr="006E17DF">
              <w:rPr>
                <w:rFonts w:asciiTheme="minorEastAsia" w:eastAsiaTheme="minorEastAsia" w:hAnsiTheme="minorEastAsia" w:hint="eastAsia"/>
              </w:rPr>
              <w:t>4</w:t>
            </w:r>
            <w:r w:rsidRPr="006E17DF">
              <w:rPr>
                <w:rFonts w:asciiTheme="minorEastAsia" w:eastAsiaTheme="minorEastAsia" w:hAnsiTheme="minorEastAsia"/>
              </w:rPr>
              <w:t>.</w:t>
            </w:r>
            <w:r w:rsidRPr="006E17DF">
              <w:rPr>
                <w:rFonts w:asciiTheme="minorEastAsia" w:eastAsiaTheme="minorEastAsia" w:hAnsiTheme="minorEastAsia" w:hint="eastAsia"/>
              </w:rPr>
              <w:t>具有良好的适应能力、抗压能力。</w:t>
            </w:r>
          </w:p>
        </w:tc>
        <w:tc>
          <w:tcPr>
            <w:tcW w:w="2637" w:type="dxa"/>
            <w:vAlign w:val="center"/>
          </w:tcPr>
          <w:p w:rsidR="005A6016" w:rsidRPr="006E17DF" w:rsidRDefault="006E17DF">
            <w:pPr>
              <w:spacing w:line="420" w:lineRule="exact"/>
              <w:rPr>
                <w:rFonts w:ascii="宋体" w:eastAsia="宋体" w:hAnsi="宋体" w:cs="Times New Roman"/>
                <w:szCs w:val="21"/>
              </w:rPr>
            </w:pPr>
            <w:r w:rsidRPr="006E17DF">
              <w:rPr>
                <w:rFonts w:ascii="宋体" w:eastAsia="宋体" w:hAnsi="宋体" w:cs="Times New Roman" w:hint="eastAsia"/>
                <w:szCs w:val="21"/>
              </w:rPr>
              <w:t>1.制定工作计划能力；</w:t>
            </w:r>
          </w:p>
          <w:p w:rsidR="005A6016" w:rsidRPr="006E17DF" w:rsidRDefault="006E17DF">
            <w:pPr>
              <w:spacing w:line="420" w:lineRule="exact"/>
              <w:rPr>
                <w:rFonts w:ascii="宋体" w:eastAsia="宋体" w:hAnsi="宋体" w:cs="Times New Roman"/>
                <w:szCs w:val="21"/>
              </w:rPr>
            </w:pPr>
            <w:r w:rsidRPr="006E17DF">
              <w:rPr>
                <w:rFonts w:ascii="宋体" w:eastAsia="宋体" w:hAnsi="宋体" w:cs="Times New Roman" w:hint="eastAsia"/>
                <w:szCs w:val="21"/>
              </w:rPr>
              <w:t>2.解决实际问题能力；</w:t>
            </w:r>
          </w:p>
          <w:p w:rsidR="005A6016" w:rsidRPr="006E17DF" w:rsidRDefault="006E17DF">
            <w:pPr>
              <w:spacing w:line="420" w:lineRule="exact"/>
              <w:rPr>
                <w:rFonts w:ascii="宋体" w:eastAsia="宋体" w:hAnsi="宋体" w:cs="Times New Roman"/>
                <w:szCs w:val="21"/>
              </w:rPr>
            </w:pPr>
            <w:r w:rsidRPr="006E17DF">
              <w:rPr>
                <w:rFonts w:ascii="宋体" w:eastAsia="宋体" w:hAnsi="宋体" w:cs="Times New Roman" w:hint="eastAsia"/>
                <w:szCs w:val="21"/>
              </w:rPr>
              <w:t>3.独立学习新知识、新技术的能力；</w:t>
            </w:r>
          </w:p>
          <w:p w:rsidR="005A6016" w:rsidRPr="006E17DF" w:rsidRDefault="006E17DF">
            <w:pPr>
              <w:spacing w:line="420" w:lineRule="exact"/>
              <w:rPr>
                <w:rFonts w:ascii="宋体" w:eastAsia="宋体" w:hAnsi="宋体" w:cs="Times New Roman"/>
                <w:szCs w:val="21"/>
              </w:rPr>
            </w:pPr>
            <w:r w:rsidRPr="006E17DF">
              <w:rPr>
                <w:rFonts w:ascii="宋体" w:eastAsia="宋体" w:hAnsi="宋体" w:cs="Times New Roman" w:hint="eastAsia"/>
                <w:szCs w:val="21"/>
              </w:rPr>
              <w:t>4.评估总结工作结果的能力。</w:t>
            </w:r>
          </w:p>
        </w:tc>
      </w:tr>
    </w:tbl>
    <w:p w:rsidR="005A6016" w:rsidRPr="006E17DF" w:rsidRDefault="005A6016">
      <w:pPr>
        <w:spacing w:line="400" w:lineRule="exact"/>
        <w:rPr>
          <w:rFonts w:ascii="黑体" w:eastAsia="黑体" w:hAnsi="黑体" w:cs="黑体"/>
          <w:bCs/>
          <w:kern w:val="0"/>
          <w:sz w:val="32"/>
          <w:szCs w:val="32"/>
        </w:rPr>
      </w:pPr>
    </w:p>
    <w:p w:rsidR="005A6016" w:rsidRPr="006E17DF" w:rsidRDefault="006E17DF">
      <w:pPr>
        <w:rPr>
          <w:rFonts w:ascii="黑体" w:eastAsia="黑体" w:hAnsi="黑体"/>
          <w:sz w:val="36"/>
          <w:szCs w:val="36"/>
        </w:rPr>
      </w:pPr>
      <w:bookmarkStart w:id="19" w:name="_Toc131002805"/>
      <w:r w:rsidRPr="006E17DF">
        <w:rPr>
          <w:rFonts w:ascii="黑体" w:eastAsia="黑体" w:hAnsi="黑体" w:hint="eastAsia"/>
          <w:sz w:val="36"/>
          <w:szCs w:val="36"/>
        </w:rPr>
        <w:br w:type="page"/>
      </w:r>
    </w:p>
    <w:p w:rsidR="005A6016" w:rsidRPr="006E17DF" w:rsidRDefault="006E17DF">
      <w:pPr>
        <w:pStyle w:val="1"/>
        <w:rPr>
          <w:rFonts w:ascii="黑体" w:eastAsia="黑体" w:hAnsi="黑体"/>
          <w:b w:val="0"/>
          <w:sz w:val="36"/>
          <w:szCs w:val="36"/>
        </w:rPr>
      </w:pPr>
      <w:r w:rsidRPr="006E17DF">
        <w:rPr>
          <w:rFonts w:ascii="黑体" w:eastAsia="黑体" w:hAnsi="黑体" w:hint="eastAsia"/>
          <w:b w:val="0"/>
          <w:sz w:val="36"/>
          <w:szCs w:val="36"/>
        </w:rPr>
        <w:t>四、关于智能网联</w:t>
      </w:r>
      <w:r w:rsidRPr="006E17DF">
        <w:rPr>
          <w:rFonts w:ascii="黑体" w:eastAsia="黑体" w:hAnsi="黑体" w:hint="eastAsia"/>
          <w:b w:val="0"/>
          <w:sz w:val="36"/>
          <w:szCs w:val="36"/>
          <w:lang w:val="zh-CN"/>
        </w:rPr>
        <w:t>汽车技术</w:t>
      </w:r>
      <w:r w:rsidRPr="006E17DF">
        <w:rPr>
          <w:rFonts w:ascii="黑体" w:eastAsia="黑体" w:hAnsi="黑体" w:hint="eastAsia"/>
          <w:b w:val="0"/>
          <w:sz w:val="36"/>
          <w:szCs w:val="36"/>
        </w:rPr>
        <w:t>专业人才培养的建议</w:t>
      </w:r>
      <w:bookmarkEnd w:id="19"/>
    </w:p>
    <w:p w:rsidR="005A6016" w:rsidRPr="006E17DF" w:rsidRDefault="006E17DF">
      <w:pPr>
        <w:spacing w:line="420" w:lineRule="exact"/>
        <w:ind w:firstLineChars="200" w:firstLine="480"/>
        <w:rPr>
          <w:rFonts w:ascii="宋体" w:hAnsi="宋体"/>
          <w:sz w:val="24"/>
        </w:rPr>
      </w:pPr>
      <w:r w:rsidRPr="006E17DF">
        <w:rPr>
          <w:rFonts w:ascii="宋体" w:hAnsi="宋体"/>
          <w:sz w:val="24"/>
        </w:rPr>
        <w:t>从调研结果中可以发现，学校对学生顶岗实习的岗位和企业类型的期望与企业调研的结果是有一定矛盾的，这也说明目前学校和企业间的沟通存在一定的问题。因此，应鼓励专业教师参与企业生产实践，聘请具有实践经验的专业技术人员和高技能人才担任专、兼职教师，从而形成真正意义上的业务精湛、结构合理的“双师型”教师队伍。</w:t>
      </w:r>
    </w:p>
    <w:p w:rsidR="005A6016" w:rsidRPr="006E17DF" w:rsidRDefault="006E17DF">
      <w:pPr>
        <w:spacing w:line="440" w:lineRule="exact"/>
        <w:ind w:firstLineChars="200" w:firstLine="482"/>
        <w:rPr>
          <w:rFonts w:ascii="宋体" w:hAnsi="宋体"/>
          <w:b/>
          <w:sz w:val="24"/>
        </w:rPr>
      </w:pPr>
      <w:r w:rsidRPr="006E17DF">
        <w:rPr>
          <w:rFonts w:ascii="宋体" w:hAnsi="宋体" w:hint="eastAsia"/>
          <w:b/>
          <w:sz w:val="24"/>
        </w:rPr>
        <w:t>1．进一步加大精品课程资源库建设力度</w:t>
      </w:r>
    </w:p>
    <w:p w:rsidR="005A6016" w:rsidRPr="006E17DF" w:rsidRDefault="006E17DF">
      <w:pPr>
        <w:spacing w:line="440" w:lineRule="exact"/>
        <w:ind w:firstLineChars="200" w:firstLine="480"/>
        <w:rPr>
          <w:rFonts w:ascii="宋体" w:hAnsi="宋体"/>
          <w:sz w:val="24"/>
        </w:rPr>
      </w:pPr>
      <w:r w:rsidRPr="006E17DF">
        <w:rPr>
          <w:rFonts w:ascii="宋体" w:hAnsi="宋体" w:hint="eastAsia"/>
          <w:sz w:val="24"/>
        </w:rPr>
        <w:t>继续加大在课程资源设置和优化组合方面的力度，力争100％的专业课程建成校级资源，专业核心课程达到市级级精品课程，争取平台课程建成省级精品课程资源库。</w:t>
      </w:r>
    </w:p>
    <w:p w:rsidR="005A6016" w:rsidRPr="006E17DF" w:rsidRDefault="006E17DF">
      <w:pPr>
        <w:spacing w:line="440" w:lineRule="exact"/>
        <w:ind w:firstLineChars="200" w:firstLine="480"/>
        <w:rPr>
          <w:rFonts w:ascii="宋体" w:hAnsi="宋体"/>
          <w:sz w:val="24"/>
        </w:rPr>
      </w:pPr>
      <w:r w:rsidRPr="006E17DF">
        <w:rPr>
          <w:rFonts w:ascii="宋体" w:hAnsi="宋体" w:hint="eastAsia"/>
          <w:sz w:val="24"/>
        </w:rPr>
        <w:t>及时更新课程内容，充实生产服务一线的新知识、新技术、新工艺、新方法，体现现代化、信息化、国际化的发展要求，以适应经济和社会发展的新需要。课程实施过程中要推进产学研结合，着重培养学生的创业能力和实践能力，提高教学实效，体现职业教育特色，增强学校自我创新能力。</w:t>
      </w:r>
    </w:p>
    <w:p w:rsidR="005A6016" w:rsidRPr="006E17DF" w:rsidRDefault="006E17DF">
      <w:pPr>
        <w:spacing w:line="440" w:lineRule="exact"/>
        <w:ind w:firstLineChars="200" w:firstLine="480"/>
        <w:rPr>
          <w:rFonts w:ascii="宋体" w:hAnsi="宋体"/>
          <w:sz w:val="24"/>
        </w:rPr>
      </w:pPr>
      <w:r w:rsidRPr="006E17DF">
        <w:rPr>
          <w:rFonts w:ascii="宋体" w:hAnsi="宋体" w:hint="eastAsia"/>
          <w:sz w:val="24"/>
        </w:rPr>
        <w:t>课程标准要反映课程内容的改革、创新、特色，明确课程性质、目的、任务、基本要求、深度与广度、重点和难点的学时分配建议、教学方法手段、考核方式等。</w:t>
      </w:r>
    </w:p>
    <w:p w:rsidR="005A6016" w:rsidRPr="006E17DF" w:rsidRDefault="006E17DF">
      <w:pPr>
        <w:spacing w:line="440" w:lineRule="exact"/>
        <w:ind w:firstLineChars="200" w:firstLine="482"/>
        <w:rPr>
          <w:rFonts w:ascii="宋体" w:hAnsi="宋体"/>
          <w:b/>
          <w:sz w:val="24"/>
        </w:rPr>
      </w:pPr>
      <w:r w:rsidRPr="006E17DF">
        <w:rPr>
          <w:rFonts w:ascii="宋体" w:hAnsi="宋体" w:hint="eastAsia"/>
          <w:b/>
          <w:sz w:val="24"/>
        </w:rPr>
        <w:t>2．进一步加强师资队伍建设</w:t>
      </w:r>
    </w:p>
    <w:p w:rsidR="005A6016" w:rsidRPr="006E17DF" w:rsidRDefault="006E17DF">
      <w:pPr>
        <w:spacing w:line="440" w:lineRule="exact"/>
        <w:ind w:firstLineChars="200" w:firstLine="480"/>
        <w:rPr>
          <w:rFonts w:ascii="宋体" w:hAnsi="宋体"/>
          <w:sz w:val="24"/>
        </w:rPr>
      </w:pPr>
      <w:r w:rsidRPr="006E17DF">
        <w:rPr>
          <w:rFonts w:ascii="宋体" w:hAnsi="宋体" w:hint="eastAsia"/>
          <w:sz w:val="24"/>
        </w:rPr>
        <w:t>逐步形成一支由名教师、专业带头人和一批中、青年骨干教师组成的有专业特色的“双师型”教师队伍。</w:t>
      </w:r>
    </w:p>
    <w:p w:rsidR="005A6016" w:rsidRPr="006E17DF" w:rsidRDefault="006E17DF">
      <w:pPr>
        <w:spacing w:line="440" w:lineRule="exact"/>
        <w:ind w:firstLineChars="200" w:firstLine="480"/>
        <w:rPr>
          <w:rFonts w:ascii="宋体" w:hAnsi="宋体"/>
          <w:sz w:val="24"/>
        </w:rPr>
      </w:pPr>
      <w:r w:rsidRPr="006E17DF">
        <w:rPr>
          <w:rFonts w:ascii="宋体" w:hAnsi="宋体" w:hint="eastAsia"/>
          <w:sz w:val="24"/>
        </w:rPr>
        <w:t>三到五年建立一支具备教师任职资格、双师型教师比例超过专业教师总数的90 %、学科带头人占专业教师总数20%以上、学科分布合理的高素质的本专业师资队伍。</w:t>
      </w:r>
    </w:p>
    <w:p w:rsidR="005A6016" w:rsidRPr="006E17DF" w:rsidRDefault="006E17DF">
      <w:pPr>
        <w:spacing w:line="440" w:lineRule="exact"/>
        <w:ind w:firstLineChars="200" w:firstLine="480"/>
        <w:rPr>
          <w:rFonts w:ascii="宋体" w:hAnsi="宋体"/>
          <w:sz w:val="24"/>
        </w:rPr>
      </w:pPr>
      <w:r w:rsidRPr="006E17DF">
        <w:rPr>
          <w:rFonts w:ascii="宋体" w:hAnsi="宋体"/>
          <w:sz w:val="24"/>
        </w:rPr>
        <w:t>（1）进一步开展以骨干教师为重点的全员培训，提高教师的教育教学能力及学历层次，提高教师专业技术职务资格。</w:t>
      </w:r>
    </w:p>
    <w:p w:rsidR="005A6016" w:rsidRPr="006E17DF" w:rsidRDefault="006E17DF">
      <w:pPr>
        <w:spacing w:line="440" w:lineRule="exact"/>
        <w:ind w:firstLine="390"/>
        <w:rPr>
          <w:rFonts w:ascii="宋体" w:hAnsi="宋体"/>
          <w:sz w:val="24"/>
        </w:rPr>
      </w:pPr>
      <w:r w:rsidRPr="006E17DF">
        <w:rPr>
          <w:rFonts w:ascii="宋体" w:hAnsi="宋体"/>
          <w:sz w:val="24"/>
        </w:rPr>
        <w:t>（</w:t>
      </w:r>
      <w:r w:rsidRPr="006E17DF">
        <w:rPr>
          <w:rFonts w:ascii="宋体" w:hAnsi="宋体" w:hint="eastAsia"/>
          <w:sz w:val="24"/>
        </w:rPr>
        <w:t>2</w:t>
      </w:r>
      <w:r w:rsidRPr="006E17DF">
        <w:rPr>
          <w:rFonts w:ascii="宋体" w:hAnsi="宋体"/>
          <w:sz w:val="24"/>
        </w:rPr>
        <w:t>）鼓励教师参加校内研究课、学科交流等活动。</w:t>
      </w:r>
    </w:p>
    <w:p w:rsidR="005A6016" w:rsidRPr="006E17DF" w:rsidRDefault="006E17DF">
      <w:pPr>
        <w:spacing w:line="440" w:lineRule="exact"/>
        <w:ind w:firstLine="390"/>
        <w:rPr>
          <w:rFonts w:ascii="宋体" w:hAnsi="宋体"/>
          <w:sz w:val="24"/>
        </w:rPr>
      </w:pPr>
      <w:r w:rsidRPr="006E17DF">
        <w:rPr>
          <w:rFonts w:ascii="宋体" w:hAnsi="宋体"/>
          <w:sz w:val="24"/>
        </w:rPr>
        <w:t>（</w:t>
      </w:r>
      <w:r w:rsidRPr="006E17DF">
        <w:rPr>
          <w:rFonts w:ascii="宋体" w:hAnsi="宋体" w:hint="eastAsia"/>
          <w:sz w:val="24"/>
        </w:rPr>
        <w:t>3</w:t>
      </w:r>
      <w:r w:rsidRPr="006E17DF">
        <w:rPr>
          <w:rFonts w:ascii="宋体" w:hAnsi="宋体"/>
          <w:sz w:val="24"/>
        </w:rPr>
        <w:t>）一线教师要承担科研课题，在探索实践中提高自身的科研能力及教育教学质量。使教师自身由经验型向学者型、探索型、综合型转变。</w:t>
      </w:r>
    </w:p>
    <w:p w:rsidR="005A6016" w:rsidRPr="006E17DF" w:rsidRDefault="006E17DF">
      <w:pPr>
        <w:spacing w:line="440" w:lineRule="exact"/>
        <w:ind w:firstLine="390"/>
        <w:rPr>
          <w:rFonts w:ascii="宋体" w:hAnsi="宋体"/>
          <w:sz w:val="24"/>
        </w:rPr>
      </w:pPr>
      <w:r w:rsidRPr="006E17DF">
        <w:rPr>
          <w:rFonts w:ascii="宋体" w:hAnsi="宋体"/>
          <w:sz w:val="24"/>
        </w:rPr>
        <w:t>（</w:t>
      </w:r>
      <w:r w:rsidRPr="006E17DF">
        <w:rPr>
          <w:rFonts w:ascii="宋体" w:hAnsi="宋体" w:hint="eastAsia"/>
          <w:sz w:val="24"/>
        </w:rPr>
        <w:t>4</w:t>
      </w:r>
      <w:r w:rsidRPr="006E17DF">
        <w:rPr>
          <w:rFonts w:ascii="宋体" w:hAnsi="宋体"/>
          <w:sz w:val="24"/>
        </w:rPr>
        <w:t>）促进教师对校本教材进行开发</w:t>
      </w:r>
      <w:r w:rsidRPr="006E17DF">
        <w:rPr>
          <w:rFonts w:ascii="宋体" w:hAnsi="宋体" w:hint="eastAsia"/>
          <w:sz w:val="24"/>
        </w:rPr>
        <w:t>，</w:t>
      </w:r>
      <w:r w:rsidRPr="006E17DF">
        <w:rPr>
          <w:rFonts w:ascii="宋体" w:hAnsi="宋体"/>
          <w:sz w:val="24"/>
        </w:rPr>
        <w:t>实施学校与企业互派教师制度</w:t>
      </w:r>
      <w:r w:rsidRPr="006E17DF">
        <w:rPr>
          <w:rFonts w:ascii="宋体" w:hAnsi="宋体" w:hint="eastAsia"/>
          <w:sz w:val="24"/>
        </w:rPr>
        <w:t>，定期委派专业教师到各合作企业实习，</w:t>
      </w:r>
      <w:r w:rsidRPr="006E17DF">
        <w:rPr>
          <w:rFonts w:ascii="宋体" w:hAnsi="宋体"/>
          <w:sz w:val="24"/>
        </w:rPr>
        <w:t>大力培养双师型教师。</w:t>
      </w:r>
    </w:p>
    <w:p w:rsidR="005A6016" w:rsidRPr="006E17DF" w:rsidRDefault="006E17DF">
      <w:pPr>
        <w:spacing w:line="440" w:lineRule="exact"/>
        <w:ind w:firstLine="390"/>
        <w:rPr>
          <w:rFonts w:ascii="宋体" w:hAnsi="宋体"/>
          <w:sz w:val="24"/>
        </w:rPr>
      </w:pPr>
      <w:r w:rsidRPr="006E17DF">
        <w:rPr>
          <w:rFonts w:ascii="宋体" w:hAnsi="宋体"/>
          <w:sz w:val="24"/>
        </w:rPr>
        <w:t>（</w:t>
      </w:r>
      <w:r w:rsidRPr="006E17DF">
        <w:rPr>
          <w:rFonts w:ascii="宋体" w:hAnsi="宋体" w:hint="eastAsia"/>
          <w:sz w:val="24"/>
        </w:rPr>
        <w:t>5</w:t>
      </w:r>
      <w:r w:rsidRPr="006E17DF">
        <w:rPr>
          <w:rFonts w:ascii="宋体" w:hAnsi="宋体"/>
          <w:sz w:val="24"/>
        </w:rPr>
        <w:t>）实施青年教师及骨干教师培养工程。</w:t>
      </w:r>
      <w:r w:rsidRPr="006E17DF">
        <w:rPr>
          <w:rFonts w:ascii="宋体" w:hAnsi="宋体" w:hint="eastAsia"/>
          <w:sz w:val="24"/>
        </w:rPr>
        <w:t xml:space="preserve"> </w:t>
      </w:r>
    </w:p>
    <w:p w:rsidR="005A6016" w:rsidRPr="006E17DF" w:rsidRDefault="006E17DF">
      <w:pPr>
        <w:spacing w:line="440" w:lineRule="exact"/>
        <w:ind w:firstLineChars="150" w:firstLine="360"/>
        <w:rPr>
          <w:rFonts w:ascii="宋体" w:hAnsi="宋体"/>
          <w:sz w:val="24"/>
        </w:rPr>
      </w:pPr>
      <w:r w:rsidRPr="006E17DF">
        <w:rPr>
          <w:rFonts w:ascii="宋体" w:hAnsi="宋体"/>
          <w:sz w:val="24"/>
        </w:rPr>
        <w:t>（</w:t>
      </w:r>
      <w:r w:rsidRPr="006E17DF">
        <w:rPr>
          <w:rFonts w:ascii="宋体" w:hAnsi="宋体" w:hint="eastAsia"/>
          <w:sz w:val="24"/>
        </w:rPr>
        <w:t>6</w:t>
      </w:r>
      <w:r w:rsidRPr="006E17DF">
        <w:rPr>
          <w:rFonts w:ascii="宋体" w:hAnsi="宋体"/>
          <w:sz w:val="24"/>
        </w:rPr>
        <w:t>）健全教师岗位评估、聘任以及奖励制度。</w:t>
      </w:r>
    </w:p>
    <w:p w:rsidR="005A6016" w:rsidRPr="006E17DF" w:rsidRDefault="006E17DF">
      <w:pPr>
        <w:spacing w:line="440" w:lineRule="exact"/>
        <w:ind w:firstLineChars="200" w:firstLine="482"/>
        <w:rPr>
          <w:rFonts w:ascii="宋体" w:hAnsi="宋体"/>
          <w:b/>
          <w:sz w:val="24"/>
        </w:rPr>
      </w:pPr>
      <w:r w:rsidRPr="006E17DF">
        <w:rPr>
          <w:rFonts w:ascii="宋体" w:hAnsi="宋体" w:hint="eastAsia"/>
          <w:b/>
          <w:sz w:val="24"/>
        </w:rPr>
        <w:t>3.进一步完善教学改革与课程改革制度</w:t>
      </w:r>
    </w:p>
    <w:p w:rsidR="005A6016" w:rsidRPr="006E17DF" w:rsidRDefault="006E17DF">
      <w:pPr>
        <w:spacing w:line="440" w:lineRule="exact"/>
        <w:ind w:firstLineChars="200" w:firstLine="480"/>
        <w:rPr>
          <w:rFonts w:ascii="宋体" w:hAnsi="宋体"/>
          <w:sz w:val="24"/>
        </w:rPr>
      </w:pPr>
      <w:r w:rsidRPr="006E17DF">
        <w:rPr>
          <w:rFonts w:ascii="宋体" w:hAnsi="宋体" w:hint="eastAsia"/>
          <w:sz w:val="24"/>
        </w:rPr>
        <w:t>（1）</w:t>
      </w:r>
      <w:r w:rsidRPr="006E17DF">
        <w:rPr>
          <w:rFonts w:ascii="宋体" w:hAnsi="宋体"/>
          <w:sz w:val="24"/>
        </w:rPr>
        <w:t>以准确的市场调研，论证为前提，以行业专家</w:t>
      </w:r>
      <w:r w:rsidRPr="006E17DF">
        <w:rPr>
          <w:rFonts w:ascii="宋体" w:hAnsi="宋体" w:hint="eastAsia"/>
          <w:sz w:val="24"/>
        </w:rPr>
        <w:t>、</w:t>
      </w:r>
      <w:r w:rsidRPr="006E17DF">
        <w:rPr>
          <w:rFonts w:ascii="宋体" w:hAnsi="宋体"/>
          <w:sz w:val="24"/>
        </w:rPr>
        <w:t>课程专家指导为前提，</w:t>
      </w:r>
      <w:r w:rsidRPr="006E17DF">
        <w:rPr>
          <w:rFonts w:ascii="宋体" w:hAnsi="宋体" w:hint="eastAsia"/>
          <w:sz w:val="24"/>
        </w:rPr>
        <w:t>进一步</w:t>
      </w:r>
      <w:r w:rsidRPr="006E17DF">
        <w:rPr>
          <w:rFonts w:ascii="宋体" w:hAnsi="宋体"/>
          <w:sz w:val="24"/>
        </w:rPr>
        <w:t>完善</w:t>
      </w:r>
      <w:r w:rsidRPr="006E17DF">
        <w:rPr>
          <w:rFonts w:ascii="宋体" w:hAnsi="宋体" w:hint="eastAsia"/>
          <w:sz w:val="24"/>
        </w:rPr>
        <w:t>教</w:t>
      </w:r>
      <w:r w:rsidRPr="006E17DF">
        <w:rPr>
          <w:rFonts w:ascii="宋体" w:hAnsi="宋体"/>
          <w:sz w:val="24"/>
        </w:rPr>
        <w:t>学计划。</w:t>
      </w:r>
    </w:p>
    <w:p w:rsidR="005A6016" w:rsidRPr="006E17DF" w:rsidRDefault="006E17DF">
      <w:pPr>
        <w:spacing w:line="440" w:lineRule="exact"/>
        <w:rPr>
          <w:rFonts w:ascii="宋体" w:hAnsi="宋体"/>
          <w:sz w:val="24"/>
        </w:rPr>
      </w:pPr>
      <w:r w:rsidRPr="006E17DF">
        <w:rPr>
          <w:rFonts w:ascii="宋体" w:hAnsi="宋体" w:hint="eastAsia"/>
          <w:sz w:val="24"/>
        </w:rPr>
        <w:t xml:space="preserve">    （2）</w:t>
      </w:r>
      <w:r w:rsidRPr="006E17DF">
        <w:rPr>
          <w:rFonts w:ascii="宋体" w:hAnsi="宋体"/>
          <w:sz w:val="24"/>
        </w:rPr>
        <w:t>以市场需求为据，改革教学内容，根据学生的学习基础和接受能力，在因材施教的基础上适当调整各类课程的比例，加重专业课，实</w:t>
      </w:r>
      <w:r w:rsidRPr="006E17DF">
        <w:rPr>
          <w:rFonts w:ascii="宋体" w:hAnsi="宋体" w:hint="eastAsia"/>
          <w:sz w:val="24"/>
        </w:rPr>
        <w:t>训</w:t>
      </w:r>
      <w:r w:rsidRPr="006E17DF">
        <w:rPr>
          <w:rFonts w:ascii="宋体" w:hAnsi="宋体"/>
          <w:sz w:val="24"/>
        </w:rPr>
        <w:t>操作课的比例，让学生能理解，会操作，兴趣浓厚，积极性高</w:t>
      </w:r>
      <w:r w:rsidRPr="006E17DF">
        <w:rPr>
          <w:rFonts w:ascii="宋体" w:hAnsi="宋体" w:hint="eastAsia"/>
          <w:sz w:val="24"/>
        </w:rPr>
        <w:t>，</w:t>
      </w:r>
      <w:r w:rsidRPr="006E17DF">
        <w:rPr>
          <w:rFonts w:ascii="宋体" w:hAnsi="宋体"/>
          <w:sz w:val="24"/>
        </w:rPr>
        <w:t>实用性强。</w:t>
      </w:r>
    </w:p>
    <w:p w:rsidR="005A6016" w:rsidRPr="006E17DF" w:rsidRDefault="006E17DF">
      <w:pPr>
        <w:spacing w:line="440" w:lineRule="exact"/>
        <w:ind w:firstLineChars="220" w:firstLine="528"/>
        <w:rPr>
          <w:rFonts w:ascii="宋体" w:hAnsi="宋体"/>
          <w:sz w:val="24"/>
        </w:rPr>
      </w:pPr>
      <w:r w:rsidRPr="006E17DF">
        <w:rPr>
          <w:rFonts w:ascii="宋体" w:hAnsi="宋体" w:hint="eastAsia"/>
          <w:sz w:val="24"/>
        </w:rPr>
        <w:t>（3）继续深化“理实一体化”的教学模式。组织教师继续加强研讨，不断完善和改进，在加强理论教学的同时，重点培养学生的动手技能。</w:t>
      </w:r>
    </w:p>
    <w:p w:rsidR="005A6016" w:rsidRPr="006E17DF" w:rsidRDefault="006E17DF">
      <w:pPr>
        <w:spacing w:line="440" w:lineRule="exact"/>
        <w:rPr>
          <w:rFonts w:ascii="宋体" w:hAnsi="宋体"/>
          <w:sz w:val="24"/>
        </w:rPr>
      </w:pPr>
      <w:r w:rsidRPr="006E17DF">
        <w:rPr>
          <w:rFonts w:ascii="宋体" w:hAnsi="宋体" w:hint="eastAsia"/>
          <w:sz w:val="24"/>
        </w:rPr>
        <w:t xml:space="preserve">    （</w:t>
      </w:r>
      <w:r w:rsidRPr="006E17DF">
        <w:rPr>
          <w:rFonts w:ascii="宋体" w:hAnsi="宋体"/>
          <w:sz w:val="24"/>
        </w:rPr>
        <w:t>4</w:t>
      </w:r>
      <w:r w:rsidRPr="006E17DF">
        <w:rPr>
          <w:rFonts w:ascii="宋体" w:hAnsi="宋体" w:hint="eastAsia"/>
          <w:sz w:val="24"/>
        </w:rPr>
        <w:t>）</w:t>
      </w:r>
      <w:r w:rsidRPr="006E17DF">
        <w:rPr>
          <w:rFonts w:ascii="宋体" w:hAnsi="宋体"/>
          <w:sz w:val="24"/>
        </w:rPr>
        <w:t>改革考核与评价方式。</w:t>
      </w:r>
      <w:r w:rsidRPr="006E17DF">
        <w:rPr>
          <w:rFonts w:ascii="宋体" w:hAnsi="宋体" w:hint="eastAsia"/>
          <w:sz w:val="24"/>
        </w:rPr>
        <w:t>对于专业理论课程，</w:t>
      </w:r>
      <w:r w:rsidRPr="006E17DF">
        <w:rPr>
          <w:rFonts w:ascii="宋体" w:hAnsi="宋体"/>
          <w:sz w:val="24"/>
        </w:rPr>
        <w:t>实施</w:t>
      </w:r>
      <w:r w:rsidRPr="006E17DF">
        <w:rPr>
          <w:rFonts w:ascii="宋体" w:hAnsi="宋体" w:hint="eastAsia"/>
          <w:sz w:val="24"/>
        </w:rPr>
        <w:t>专业主干课程试题库制度。</w:t>
      </w:r>
    </w:p>
    <w:p w:rsidR="005A6016" w:rsidRPr="006E17DF" w:rsidRDefault="006E17DF">
      <w:pPr>
        <w:spacing w:line="440" w:lineRule="exact"/>
        <w:ind w:firstLineChars="200" w:firstLine="480"/>
        <w:rPr>
          <w:rFonts w:ascii="宋体" w:hAnsi="宋体"/>
          <w:sz w:val="24"/>
        </w:rPr>
      </w:pPr>
      <w:r w:rsidRPr="006E17DF">
        <w:rPr>
          <w:rFonts w:ascii="宋体" w:hAnsi="宋体" w:hint="eastAsia"/>
          <w:sz w:val="24"/>
        </w:rPr>
        <w:t>（5）采用学分制，鼓励学生选择自己喜欢的课程，或根据自己及的能力提前修完学业，增加学生学习的主动性和多样性，培养学生的创新精神，教学方案的执行应照顾学生的不同学习兴趣和进度，便于学生的个性发展。</w:t>
      </w:r>
    </w:p>
    <w:p w:rsidR="005A6016" w:rsidRPr="006E17DF" w:rsidRDefault="006E17DF">
      <w:pPr>
        <w:spacing w:line="420" w:lineRule="exact"/>
        <w:ind w:firstLineChars="200" w:firstLine="482"/>
        <w:jc w:val="left"/>
        <w:rPr>
          <w:rFonts w:ascii="宋体" w:hAnsi="宋体"/>
          <w:sz w:val="24"/>
        </w:rPr>
      </w:pPr>
      <w:r w:rsidRPr="006E17DF">
        <w:rPr>
          <w:rFonts w:ascii="宋体" w:hAnsi="宋体" w:cs="Tahoma" w:hint="eastAsia"/>
          <w:b/>
          <w:kern w:val="0"/>
          <w:sz w:val="24"/>
        </w:rPr>
        <w:t>4.进一步开展产学研结合合作</w:t>
      </w:r>
    </w:p>
    <w:p w:rsidR="005A6016" w:rsidRPr="006E17DF" w:rsidRDefault="006E17DF">
      <w:pPr>
        <w:spacing w:line="440" w:lineRule="exact"/>
        <w:ind w:firstLineChars="200" w:firstLine="480"/>
        <w:rPr>
          <w:rFonts w:ascii="宋体" w:hAnsi="宋体"/>
          <w:sz w:val="24"/>
        </w:rPr>
      </w:pPr>
      <w:r w:rsidRPr="006E17DF">
        <w:rPr>
          <w:rFonts w:ascii="宋体" w:hAnsi="宋体" w:hint="eastAsia"/>
          <w:sz w:val="24"/>
        </w:rPr>
        <w:t>实训基地建设要充分体现本专业的特色和水平，满足教学环节的需要，体现专业的先进性和实用性。要本着自主研发、分步实施、重在使用的原则，不断添置和更新实训设备；加强与生产、服务企业单位联系，在校外建设一批相对稳定的维修实习基地，开展与著名企业的定单式培养模式；开展校企合作、产学研结合的活动，把实训设备与生产、经营、培训、技术开发结合起来，充分发挥实训设备的社会效益和经济效益。要统筹规划，校际间要加强联合，集中力量重点建设一批国家级实训基地，实行资源共享，充分提高资源的利用率。</w:t>
      </w:r>
    </w:p>
    <w:p w:rsidR="005A6016" w:rsidRPr="006E17DF" w:rsidRDefault="006E17DF">
      <w:pPr>
        <w:spacing w:line="420" w:lineRule="exact"/>
        <w:ind w:firstLineChars="200" w:firstLine="482"/>
        <w:jc w:val="left"/>
        <w:rPr>
          <w:rFonts w:ascii="宋体" w:hAnsi="宋体" w:cs="Tahoma"/>
          <w:b/>
          <w:kern w:val="0"/>
          <w:sz w:val="24"/>
        </w:rPr>
      </w:pPr>
      <w:r w:rsidRPr="006E17DF">
        <w:rPr>
          <w:rFonts w:ascii="宋体" w:hAnsi="宋体" w:cs="Tahoma" w:hint="eastAsia"/>
          <w:b/>
          <w:kern w:val="0"/>
          <w:sz w:val="24"/>
        </w:rPr>
        <w:t>5.进一步提高本专业服务地方经济和适应社会发展的能力</w:t>
      </w:r>
    </w:p>
    <w:p w:rsidR="005A6016" w:rsidRPr="006E17DF" w:rsidRDefault="006E17DF">
      <w:pPr>
        <w:spacing w:line="440" w:lineRule="exact"/>
        <w:ind w:firstLineChars="200" w:firstLine="480"/>
      </w:pPr>
      <w:r w:rsidRPr="006E17DF">
        <w:rPr>
          <w:rFonts w:ascii="宋体" w:hAnsi="宋体" w:hint="eastAsia"/>
          <w:sz w:val="24"/>
        </w:rPr>
        <w:t>学校要加强与社会和企业用人单位的紧密联系，以成立专业建设咨询委员会为依托，广泛征求企业单位对专业建设的意见和建议；要定期听取用人单位对毕业生的意见，及时反馈调整，改进教学工作，加强学生的就业指导和创业教育；拓展专业方向，建设为区域经济服务的专业群。</w:t>
      </w:r>
    </w:p>
    <w:p w:rsidR="005A6016" w:rsidRPr="006E17DF" w:rsidRDefault="005A6016">
      <w:pPr>
        <w:spacing w:line="400" w:lineRule="exact"/>
        <w:rPr>
          <w:rFonts w:ascii="宋体" w:eastAsia="宋体" w:hAnsi="宋体" w:cs="宋体"/>
          <w:bCs/>
          <w:kern w:val="0"/>
          <w:sz w:val="24"/>
        </w:rPr>
      </w:pPr>
    </w:p>
    <w:p w:rsidR="005A6016" w:rsidRPr="006E17DF" w:rsidRDefault="005A6016">
      <w:pPr>
        <w:spacing w:line="400" w:lineRule="exact"/>
        <w:rPr>
          <w:rFonts w:ascii="宋体" w:eastAsia="宋体" w:hAnsi="宋体" w:cs="宋体"/>
          <w:bCs/>
          <w:kern w:val="0"/>
          <w:sz w:val="24"/>
        </w:rPr>
      </w:pPr>
    </w:p>
    <w:p w:rsidR="005A6016" w:rsidRPr="006E17DF" w:rsidRDefault="006E17DF">
      <w:pPr>
        <w:pStyle w:val="1"/>
        <w:jc w:val="center"/>
        <w:rPr>
          <w:rFonts w:ascii="黑体" w:eastAsia="黑体" w:hAnsi="黑体"/>
          <w:b w:val="0"/>
          <w:sz w:val="36"/>
          <w:szCs w:val="36"/>
        </w:rPr>
      </w:pPr>
      <w:bookmarkStart w:id="20" w:name="_Toc131002806"/>
      <w:r w:rsidRPr="006E17DF">
        <w:rPr>
          <w:rFonts w:ascii="黑体" w:eastAsia="黑体" w:hAnsi="黑体" w:hint="eastAsia"/>
          <w:b w:val="0"/>
          <w:sz w:val="36"/>
          <w:szCs w:val="36"/>
        </w:rPr>
        <w:t>结    语</w:t>
      </w:r>
      <w:bookmarkEnd w:id="20"/>
    </w:p>
    <w:p w:rsidR="005A6016" w:rsidRPr="006E17DF" w:rsidRDefault="006E17DF">
      <w:pPr>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汽车是我国的支柱产业。随着汽车保有量的不断增长，汽车市场人才需求紧缺。随着汽车技术的高速发展，对汽车服务类人才的要求，特别是对</w:t>
      </w:r>
      <w:r>
        <w:rPr>
          <w:rFonts w:ascii="宋体" w:eastAsia="宋体" w:hAnsi="宋体" w:cs="宋体" w:hint="eastAsia"/>
          <w:bCs/>
          <w:kern w:val="0"/>
          <w:sz w:val="24"/>
        </w:rPr>
        <w:t>智能网联</w:t>
      </w:r>
      <w:r w:rsidRPr="006E17DF">
        <w:rPr>
          <w:rFonts w:ascii="宋体" w:eastAsia="宋体" w:hAnsi="宋体" w:cs="宋体" w:hint="eastAsia"/>
          <w:bCs/>
          <w:kern w:val="0"/>
          <w:sz w:val="24"/>
        </w:rPr>
        <w:t>汽车技术类人才的要求也越来越高。</w:t>
      </w:r>
    </w:p>
    <w:p w:rsidR="005A6016" w:rsidRPr="006E17DF" w:rsidRDefault="006E17DF">
      <w:pPr>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我们希望通过调研，与企业紧密合作，了解各学校该专业的实际情况，充分掌握行业和主管部门的指导精神，使得人才培养模式和课程体系建设、实训室建设师资队伍建设以及社会服务能力等方面符合企业的用人需求，满足社会的期望。以职业岗位需求为依据，根据行业、企业职业岗位人才的知识结构、能力结构的需求确定培养目标，构建专业课程体系和课程教学内容，为制定全省</w:t>
      </w:r>
      <w:r w:rsidR="00D04F1C">
        <w:rPr>
          <w:rFonts w:ascii="宋体" w:eastAsia="宋体" w:hAnsi="宋体" w:cs="宋体" w:hint="eastAsia"/>
          <w:bCs/>
          <w:kern w:val="0"/>
          <w:sz w:val="24"/>
        </w:rPr>
        <w:t>智能网联汽车</w:t>
      </w:r>
      <w:r w:rsidRPr="006E17DF">
        <w:rPr>
          <w:rFonts w:ascii="宋体" w:eastAsia="宋体" w:hAnsi="宋体" w:cs="宋体" w:hint="eastAsia"/>
          <w:bCs/>
          <w:kern w:val="0"/>
          <w:sz w:val="24"/>
        </w:rPr>
        <w:t>技术专业的指导性人才培养方案提供科学的支撑。</w:t>
      </w:r>
    </w:p>
    <w:p w:rsidR="005A6016" w:rsidRPr="006E17DF" w:rsidRDefault="006E17DF">
      <w:pPr>
        <w:spacing w:line="400" w:lineRule="exact"/>
        <w:ind w:firstLineChars="200" w:firstLine="480"/>
        <w:rPr>
          <w:rFonts w:ascii="宋体" w:eastAsia="宋体" w:hAnsi="宋体" w:cs="宋体"/>
          <w:bCs/>
          <w:kern w:val="0"/>
          <w:sz w:val="24"/>
        </w:rPr>
      </w:pPr>
      <w:r w:rsidRPr="006E17DF">
        <w:rPr>
          <w:rFonts w:ascii="宋体" w:eastAsia="宋体" w:hAnsi="宋体" w:cs="宋体" w:hint="eastAsia"/>
          <w:bCs/>
          <w:kern w:val="0"/>
          <w:sz w:val="24"/>
        </w:rPr>
        <w:t>本次调研</w:t>
      </w:r>
      <w:r w:rsidR="0051741D">
        <w:rPr>
          <w:rFonts w:ascii="宋体" w:eastAsia="宋体" w:hAnsi="宋体" w:cs="宋体" w:hint="eastAsia"/>
          <w:bCs/>
          <w:kern w:val="0"/>
          <w:sz w:val="24"/>
        </w:rPr>
        <w:t>得到了</w:t>
      </w:r>
      <w:r>
        <w:rPr>
          <w:rFonts w:ascii="宋体" w:eastAsia="宋体" w:hAnsi="宋体" w:cs="宋体" w:hint="eastAsia"/>
          <w:bCs/>
          <w:kern w:val="0"/>
          <w:sz w:val="24"/>
        </w:rPr>
        <w:t>智能网联</w:t>
      </w:r>
      <w:r w:rsidRPr="006E17DF">
        <w:rPr>
          <w:rFonts w:ascii="宋体" w:eastAsia="宋体" w:hAnsi="宋体" w:cs="宋体"/>
          <w:bCs/>
          <w:kern w:val="0"/>
          <w:sz w:val="24"/>
        </w:rPr>
        <w:t>汽车企业提供</w:t>
      </w:r>
      <w:r w:rsidRPr="006E17DF">
        <w:rPr>
          <w:rFonts w:ascii="宋体" w:eastAsia="宋体" w:hAnsi="宋体" w:cs="宋体" w:hint="eastAsia"/>
          <w:bCs/>
          <w:kern w:val="0"/>
          <w:sz w:val="24"/>
        </w:rPr>
        <w:t>了</w:t>
      </w:r>
      <w:r w:rsidRPr="006E17DF">
        <w:rPr>
          <w:rFonts w:ascii="宋体" w:eastAsia="宋体" w:hAnsi="宋体" w:cs="宋体"/>
          <w:bCs/>
          <w:kern w:val="0"/>
          <w:sz w:val="24"/>
        </w:rPr>
        <w:t>帮助和支持</w:t>
      </w:r>
      <w:r w:rsidRPr="006E17DF">
        <w:rPr>
          <w:rFonts w:ascii="宋体" w:eastAsia="宋体" w:hAnsi="宋体" w:cs="宋体" w:hint="eastAsia"/>
          <w:bCs/>
          <w:kern w:val="0"/>
          <w:sz w:val="24"/>
        </w:rPr>
        <w:t>，在此，对他们表示感谢！</w:t>
      </w:r>
    </w:p>
    <w:p w:rsidR="005A6016" w:rsidRPr="006E17DF" w:rsidRDefault="006E17DF">
      <w:pPr>
        <w:rPr>
          <w:rFonts w:ascii="宋体" w:eastAsia="宋体" w:hAnsi="宋体" w:cs="宋体"/>
          <w:bCs/>
          <w:kern w:val="0"/>
          <w:sz w:val="24"/>
        </w:rPr>
      </w:pPr>
      <w:r w:rsidRPr="006E17DF">
        <w:rPr>
          <w:rFonts w:ascii="宋体" w:eastAsia="宋体" w:hAnsi="宋体" w:cs="宋体" w:hint="eastAsia"/>
          <w:bCs/>
          <w:kern w:val="0"/>
          <w:sz w:val="24"/>
        </w:rPr>
        <w:br w:type="page"/>
      </w:r>
    </w:p>
    <w:p w:rsidR="005A6016" w:rsidRPr="006E17DF" w:rsidRDefault="006E17DF">
      <w:pPr>
        <w:pStyle w:val="1"/>
        <w:jc w:val="center"/>
        <w:rPr>
          <w:rFonts w:ascii="黑体" w:eastAsia="黑体" w:hAnsi="黑体"/>
          <w:b w:val="0"/>
          <w:sz w:val="36"/>
          <w:szCs w:val="36"/>
        </w:rPr>
      </w:pPr>
      <w:bookmarkStart w:id="21" w:name="_Toc131002807"/>
      <w:r w:rsidRPr="006E17DF">
        <w:rPr>
          <w:rFonts w:ascii="黑体" w:eastAsia="黑体" w:hAnsi="黑体" w:hint="eastAsia"/>
          <w:b w:val="0"/>
          <w:sz w:val="36"/>
          <w:szCs w:val="36"/>
        </w:rPr>
        <w:t>参考文献</w:t>
      </w:r>
      <w:bookmarkEnd w:id="21"/>
    </w:p>
    <w:p w:rsidR="005A6016" w:rsidRPr="006E17DF" w:rsidRDefault="006E17DF">
      <w:pPr>
        <w:spacing w:line="560" w:lineRule="exact"/>
        <w:rPr>
          <w:rFonts w:ascii="华文仿宋" w:eastAsia="华文仿宋" w:hAnsi="华文仿宋" w:cs="Times New Roman"/>
          <w:bCs/>
          <w:kern w:val="0"/>
          <w:sz w:val="28"/>
          <w:szCs w:val="28"/>
        </w:rPr>
      </w:pPr>
      <w:r w:rsidRPr="006E17DF">
        <w:rPr>
          <w:rFonts w:ascii="华文仿宋" w:eastAsia="华文仿宋" w:hAnsi="华文仿宋" w:cs="Times New Roman"/>
          <w:bCs/>
          <w:kern w:val="0"/>
          <w:sz w:val="28"/>
          <w:szCs w:val="28"/>
        </w:rPr>
        <w:t>1.</w:t>
      </w:r>
      <w:r w:rsidRPr="006E17DF">
        <w:rPr>
          <w:rFonts w:ascii="华文仿宋" w:eastAsia="华文仿宋" w:hAnsi="华文仿宋" w:cs="Times New Roman" w:hint="eastAsia"/>
          <w:bCs/>
          <w:kern w:val="0"/>
          <w:sz w:val="28"/>
          <w:szCs w:val="28"/>
        </w:rPr>
        <w:t>2019中国高等职业教育质量年度报告，上海市教育科学研究院、麦可思研究院，高等教育出版社，201</w:t>
      </w:r>
      <w:r w:rsidRPr="006E17DF">
        <w:rPr>
          <w:rFonts w:ascii="华文仿宋" w:eastAsia="华文仿宋" w:hAnsi="华文仿宋" w:cs="Times New Roman"/>
          <w:bCs/>
          <w:kern w:val="0"/>
          <w:sz w:val="28"/>
          <w:szCs w:val="28"/>
        </w:rPr>
        <w:t>9.</w:t>
      </w:r>
      <w:r w:rsidRPr="006E17DF">
        <w:rPr>
          <w:rFonts w:ascii="华文仿宋" w:eastAsia="华文仿宋" w:hAnsi="华文仿宋" w:cs="Times New Roman" w:hint="eastAsia"/>
          <w:bCs/>
          <w:kern w:val="0"/>
          <w:sz w:val="28"/>
          <w:szCs w:val="28"/>
        </w:rPr>
        <w:t>6</w:t>
      </w:r>
    </w:p>
    <w:p w:rsidR="005A6016" w:rsidRPr="006E17DF" w:rsidRDefault="006E17DF">
      <w:pPr>
        <w:spacing w:line="560" w:lineRule="exact"/>
        <w:rPr>
          <w:rFonts w:ascii="华文仿宋" w:eastAsia="华文仿宋" w:hAnsi="华文仿宋" w:cs="Times New Roman"/>
          <w:bCs/>
          <w:kern w:val="0"/>
          <w:sz w:val="28"/>
          <w:szCs w:val="28"/>
        </w:rPr>
      </w:pPr>
      <w:r w:rsidRPr="006E17DF">
        <w:rPr>
          <w:rFonts w:ascii="华文仿宋" w:eastAsia="华文仿宋" w:hAnsi="华文仿宋" w:cs="Times New Roman" w:hint="eastAsia"/>
          <w:bCs/>
          <w:kern w:val="0"/>
          <w:sz w:val="28"/>
          <w:szCs w:val="28"/>
        </w:rPr>
        <w:t>2</w:t>
      </w:r>
      <w:r w:rsidRPr="006E17DF">
        <w:rPr>
          <w:rFonts w:ascii="华文仿宋" w:eastAsia="华文仿宋" w:hAnsi="华文仿宋" w:cs="Times New Roman"/>
          <w:bCs/>
          <w:kern w:val="0"/>
          <w:sz w:val="28"/>
          <w:szCs w:val="28"/>
        </w:rPr>
        <w:t>.</w:t>
      </w:r>
      <w:r w:rsidR="00205A07">
        <w:rPr>
          <w:rFonts w:ascii="华文仿宋" w:eastAsia="华文仿宋" w:hAnsi="华文仿宋" w:cs="Times New Roman" w:hint="eastAsia"/>
          <w:bCs/>
          <w:kern w:val="0"/>
          <w:sz w:val="28"/>
          <w:szCs w:val="28"/>
        </w:rPr>
        <w:t>智能网联汽车产业人才需求预测报告</w:t>
      </w:r>
      <w:r w:rsidRPr="006E17DF">
        <w:rPr>
          <w:rFonts w:ascii="华文仿宋" w:eastAsia="华文仿宋" w:hAnsi="华文仿宋" w:cs="Times New Roman" w:hint="eastAsia"/>
          <w:bCs/>
          <w:kern w:val="0"/>
          <w:sz w:val="28"/>
          <w:szCs w:val="28"/>
        </w:rPr>
        <w:t>，</w:t>
      </w:r>
      <w:r w:rsidR="00205A07">
        <w:rPr>
          <w:rFonts w:ascii="华文仿宋" w:eastAsia="华文仿宋" w:hAnsi="华文仿宋" w:cs="Times New Roman" w:hint="eastAsia"/>
          <w:bCs/>
          <w:kern w:val="0"/>
          <w:sz w:val="28"/>
          <w:szCs w:val="28"/>
        </w:rPr>
        <w:t>中国汽车工程学会</w:t>
      </w:r>
      <w:r w:rsidRPr="006E17DF">
        <w:rPr>
          <w:rFonts w:ascii="华文仿宋" w:eastAsia="华文仿宋" w:hAnsi="华文仿宋" w:cs="Times New Roman" w:hint="eastAsia"/>
          <w:bCs/>
          <w:kern w:val="0"/>
          <w:sz w:val="28"/>
          <w:szCs w:val="28"/>
        </w:rPr>
        <w:t>，</w:t>
      </w:r>
      <w:r w:rsidR="00205A07">
        <w:rPr>
          <w:rFonts w:ascii="华文仿宋" w:eastAsia="华文仿宋" w:hAnsi="华文仿宋" w:cs="Times New Roman" w:hint="eastAsia"/>
          <w:bCs/>
          <w:kern w:val="0"/>
          <w:sz w:val="28"/>
          <w:szCs w:val="28"/>
        </w:rPr>
        <w:t>北京理工大学出版社</w:t>
      </w:r>
      <w:r w:rsidRPr="006E17DF">
        <w:rPr>
          <w:rFonts w:ascii="华文仿宋" w:eastAsia="华文仿宋" w:hAnsi="华文仿宋" w:cs="Times New Roman" w:hint="eastAsia"/>
          <w:bCs/>
          <w:kern w:val="0"/>
          <w:sz w:val="28"/>
          <w:szCs w:val="28"/>
        </w:rPr>
        <w:t>，2</w:t>
      </w:r>
      <w:r w:rsidRPr="006E17DF">
        <w:rPr>
          <w:rFonts w:ascii="华文仿宋" w:eastAsia="华文仿宋" w:hAnsi="华文仿宋" w:cs="Times New Roman"/>
          <w:bCs/>
          <w:kern w:val="0"/>
          <w:sz w:val="28"/>
          <w:szCs w:val="28"/>
        </w:rPr>
        <w:t>02</w:t>
      </w:r>
      <w:r w:rsidR="00205A07">
        <w:rPr>
          <w:rFonts w:ascii="华文仿宋" w:eastAsia="华文仿宋" w:hAnsi="华文仿宋" w:cs="Times New Roman"/>
          <w:bCs/>
          <w:kern w:val="0"/>
          <w:sz w:val="28"/>
          <w:szCs w:val="28"/>
        </w:rPr>
        <w:t>1.10</w:t>
      </w:r>
    </w:p>
    <w:p w:rsidR="005A6016" w:rsidRPr="006E17DF" w:rsidRDefault="00205A07">
      <w:pPr>
        <w:spacing w:line="560" w:lineRule="exact"/>
        <w:rPr>
          <w:rFonts w:ascii="华文仿宋" w:eastAsia="华文仿宋" w:hAnsi="华文仿宋" w:cs="Times New Roman"/>
          <w:bCs/>
          <w:kern w:val="0"/>
          <w:sz w:val="28"/>
          <w:szCs w:val="28"/>
        </w:rPr>
      </w:pPr>
      <w:r>
        <w:rPr>
          <w:rFonts w:ascii="华文仿宋" w:eastAsia="华文仿宋" w:hAnsi="华文仿宋" w:cs="Times New Roman"/>
          <w:bCs/>
          <w:kern w:val="0"/>
          <w:sz w:val="28"/>
          <w:szCs w:val="28"/>
        </w:rPr>
        <w:t>3</w:t>
      </w:r>
      <w:r w:rsidR="006E17DF" w:rsidRPr="006E17DF">
        <w:rPr>
          <w:rFonts w:ascii="华文仿宋" w:eastAsia="华文仿宋" w:hAnsi="华文仿宋" w:cs="Times New Roman"/>
          <w:bCs/>
          <w:kern w:val="0"/>
          <w:sz w:val="28"/>
          <w:szCs w:val="28"/>
        </w:rPr>
        <w:t>.</w:t>
      </w:r>
      <w:r w:rsidR="006E17DF" w:rsidRPr="006E17DF">
        <w:rPr>
          <w:rFonts w:ascii="华文仿宋" w:eastAsia="华文仿宋" w:hAnsi="华文仿宋" w:cs="Times New Roman" w:hint="eastAsia"/>
          <w:bCs/>
          <w:kern w:val="0"/>
          <w:sz w:val="28"/>
          <w:szCs w:val="28"/>
        </w:rPr>
        <w:t>2020中国职业教育质量年度报告，中国教育科学研究院编写组</w:t>
      </w:r>
    </w:p>
    <w:p w:rsidR="005A6016" w:rsidRPr="006E17DF" w:rsidRDefault="005A6016">
      <w:pPr>
        <w:pStyle w:val="a0"/>
        <w:ind w:firstLineChars="0" w:firstLine="0"/>
      </w:pPr>
    </w:p>
    <w:sectPr w:rsidR="005A6016" w:rsidRPr="006E17DF">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83B" w:rsidRDefault="00E1783B">
      <w:r>
        <w:separator/>
      </w:r>
    </w:p>
  </w:endnote>
  <w:endnote w:type="continuationSeparator" w:id="0">
    <w:p w:rsidR="00E1783B" w:rsidRDefault="00E17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方正大标宋简体">
    <w:charset w:val="86"/>
    <w:family w:val="auto"/>
    <w:pitch w:val="default"/>
    <w:sig w:usb0="A00002BF" w:usb1="184F6CFA" w:usb2="00000012"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DLF-32769-4-1927168953+ZBFDUg-2">
    <w:altName w:val="黑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7DF" w:rsidRDefault="006E17DF">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E17DF" w:rsidRDefault="006E17DF">
                          <w:pPr>
                            <w:pStyle w:val="a7"/>
                          </w:pPr>
                          <w:r>
                            <w:fldChar w:fldCharType="begin"/>
                          </w:r>
                          <w:r>
                            <w:instrText xml:space="preserve"> PAGE  \* MERGEFORMAT </w:instrText>
                          </w:r>
                          <w:r>
                            <w:fldChar w:fldCharType="separate"/>
                          </w:r>
                          <w:r w:rsidR="00E1783B">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6E17DF" w:rsidRDefault="006E17DF">
                    <w:pPr>
                      <w:pStyle w:val="a7"/>
                    </w:pPr>
                    <w:r>
                      <w:fldChar w:fldCharType="begin"/>
                    </w:r>
                    <w:r>
                      <w:instrText xml:space="preserve"> PAGE  \* MERGEFORMAT </w:instrText>
                    </w:r>
                    <w:r>
                      <w:fldChar w:fldCharType="separate"/>
                    </w:r>
                    <w:r w:rsidR="00E1783B">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83B" w:rsidRDefault="00E1783B">
      <w:r>
        <w:separator/>
      </w:r>
    </w:p>
  </w:footnote>
  <w:footnote w:type="continuationSeparator" w:id="0">
    <w:p w:rsidR="00E1783B" w:rsidRDefault="00E178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305E68A"/>
    <w:multiLevelType w:val="singleLevel"/>
    <w:tmpl w:val="F305E68A"/>
    <w:lvl w:ilvl="0">
      <w:start w:val="1"/>
      <w:numFmt w:val="decimalEnclosedCircleChinese"/>
      <w:suff w:val="nothing"/>
      <w:lvlText w:val="%1　"/>
      <w:lvlJc w:val="left"/>
      <w:pPr>
        <w:ind w:left="0" w:firstLine="400"/>
      </w:pPr>
      <w:rPr>
        <w:rFonts w:hint="eastAsia"/>
      </w:rPr>
    </w:lvl>
  </w:abstractNum>
  <w:abstractNum w:abstractNumId="1" w15:restartNumberingAfterBreak="0">
    <w:nsid w:val="4D28501E"/>
    <w:multiLevelType w:val="singleLevel"/>
    <w:tmpl w:val="4D28501E"/>
    <w:lvl w:ilvl="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1031BD"/>
    <w:rsid w:val="00001AFD"/>
    <w:rsid w:val="000C39E2"/>
    <w:rsid w:val="000F04F2"/>
    <w:rsid w:val="000F5520"/>
    <w:rsid w:val="001031BD"/>
    <w:rsid w:val="001B2D4F"/>
    <w:rsid w:val="00205A07"/>
    <w:rsid w:val="003318B3"/>
    <w:rsid w:val="003C43E3"/>
    <w:rsid w:val="00413DC5"/>
    <w:rsid w:val="00436924"/>
    <w:rsid w:val="0051741D"/>
    <w:rsid w:val="0055318C"/>
    <w:rsid w:val="005A6016"/>
    <w:rsid w:val="00667E49"/>
    <w:rsid w:val="006924C8"/>
    <w:rsid w:val="006C0C83"/>
    <w:rsid w:val="006D2A7F"/>
    <w:rsid w:val="006E17DF"/>
    <w:rsid w:val="00735F42"/>
    <w:rsid w:val="00786334"/>
    <w:rsid w:val="0080273B"/>
    <w:rsid w:val="00904489"/>
    <w:rsid w:val="00917557"/>
    <w:rsid w:val="0093254F"/>
    <w:rsid w:val="00946CC1"/>
    <w:rsid w:val="009F3C27"/>
    <w:rsid w:val="00A62C8F"/>
    <w:rsid w:val="00A70D71"/>
    <w:rsid w:val="00AA0705"/>
    <w:rsid w:val="00B06072"/>
    <w:rsid w:val="00B31A00"/>
    <w:rsid w:val="00B365DF"/>
    <w:rsid w:val="00B8262D"/>
    <w:rsid w:val="00BF4101"/>
    <w:rsid w:val="00C968F1"/>
    <w:rsid w:val="00CA45D9"/>
    <w:rsid w:val="00D04F1C"/>
    <w:rsid w:val="00D57F11"/>
    <w:rsid w:val="00D66C52"/>
    <w:rsid w:val="00E139D2"/>
    <w:rsid w:val="00E1783B"/>
    <w:rsid w:val="00E21861"/>
    <w:rsid w:val="00EF3233"/>
    <w:rsid w:val="00F56982"/>
    <w:rsid w:val="014B3B89"/>
    <w:rsid w:val="02F456F2"/>
    <w:rsid w:val="04715ABF"/>
    <w:rsid w:val="05662655"/>
    <w:rsid w:val="0B205A69"/>
    <w:rsid w:val="0BDF05C2"/>
    <w:rsid w:val="0D381BE1"/>
    <w:rsid w:val="0EF71D88"/>
    <w:rsid w:val="11913A22"/>
    <w:rsid w:val="11C838AE"/>
    <w:rsid w:val="182F78DF"/>
    <w:rsid w:val="1C940F54"/>
    <w:rsid w:val="1D083733"/>
    <w:rsid w:val="1D4653D9"/>
    <w:rsid w:val="1DDC2BB3"/>
    <w:rsid w:val="2519649B"/>
    <w:rsid w:val="26330BCD"/>
    <w:rsid w:val="2CA9555B"/>
    <w:rsid w:val="33764922"/>
    <w:rsid w:val="37274EAD"/>
    <w:rsid w:val="3A8E2EE1"/>
    <w:rsid w:val="3BC16A63"/>
    <w:rsid w:val="428E0D74"/>
    <w:rsid w:val="4BF74ED8"/>
    <w:rsid w:val="50D342E4"/>
    <w:rsid w:val="513446C1"/>
    <w:rsid w:val="52701526"/>
    <w:rsid w:val="52B824C7"/>
    <w:rsid w:val="538F4344"/>
    <w:rsid w:val="53AC5049"/>
    <w:rsid w:val="59D97050"/>
    <w:rsid w:val="5EFA466C"/>
    <w:rsid w:val="630F4C04"/>
    <w:rsid w:val="63AB3A5F"/>
    <w:rsid w:val="690C34DE"/>
    <w:rsid w:val="698608AA"/>
    <w:rsid w:val="6FCC7FE0"/>
    <w:rsid w:val="71F678CA"/>
    <w:rsid w:val="73CB446B"/>
    <w:rsid w:val="74171487"/>
    <w:rsid w:val="754D6F27"/>
    <w:rsid w:val="7A0974FB"/>
    <w:rsid w:val="7B4E1B6F"/>
    <w:rsid w:val="7E337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159AE3-04D4-4DB9-B6B8-C703D83C9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lsdException w:name="toc 2" w:uiPriority="39" w:unhideWhenUsed="1" w:qFormat="1"/>
    <w:lsdException w:name="toc 3" w:uiPriority="39" w:unhideWhenUsed="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Subtitle" w:qFormat="1"/>
    <w:lsdException w:name="Body Text First Indent" w:qFormat="1"/>
    <w:lsdException w:name="Hyperlink" w:uiPriority="99" w:unhideWhenUsed="1"/>
    <w:lsdException w:name="Strong" w:uiPriority="22"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tLeast"/>
      <w:outlineLvl w:val="1"/>
    </w:pPr>
    <w:rPr>
      <w:rFonts w:asciiTheme="majorHAnsi" w:eastAsiaTheme="majorEastAsia" w:hAnsiTheme="majorHAnsi" w:cstheme="majorBidi"/>
      <w:b/>
      <w:bCs/>
      <w:szCs w:val="32"/>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200" w:firstLine="480"/>
    </w:pPr>
    <w:rPr>
      <w:rFonts w:eastAsia="宋体"/>
    </w:rPr>
  </w:style>
  <w:style w:type="paragraph" w:styleId="a4">
    <w:name w:val="Body Text"/>
    <w:basedOn w:val="a"/>
    <w:qFormat/>
    <w:pPr>
      <w:jc w:val="left"/>
    </w:pPr>
    <w:rPr>
      <w:rFonts w:eastAsia="方正大标宋简体"/>
    </w:rPr>
  </w:style>
  <w:style w:type="paragraph" w:styleId="30">
    <w:name w:val="toc 3"/>
    <w:basedOn w:val="a"/>
    <w:next w:val="a"/>
    <w:uiPriority w:val="39"/>
    <w:unhideWhenUsed/>
    <w:pPr>
      <w:widowControl/>
      <w:spacing w:after="100" w:line="259" w:lineRule="auto"/>
      <w:ind w:left="440"/>
      <w:jc w:val="left"/>
    </w:pPr>
    <w:rPr>
      <w:rFonts w:cs="Times New Roman"/>
      <w:kern w:val="0"/>
      <w:sz w:val="22"/>
      <w:szCs w:val="22"/>
    </w:rPr>
  </w:style>
  <w:style w:type="paragraph" w:styleId="a5">
    <w:name w:val="Plain Text"/>
    <w:basedOn w:val="a"/>
    <w:qFormat/>
    <w:rPr>
      <w:rFonts w:hAnsi="Courier New" w:cs="Courier New"/>
      <w:szCs w:val="21"/>
    </w:rPr>
  </w:style>
  <w:style w:type="paragraph" w:styleId="a6">
    <w:name w:val="Date"/>
    <w:basedOn w:val="a"/>
    <w:next w:val="a"/>
    <w:link w:val="Char"/>
    <w:pPr>
      <w:ind w:leftChars="2500" w:left="100"/>
    </w:p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pPr>
      <w:widowControl/>
      <w:spacing w:after="100" w:line="259" w:lineRule="auto"/>
      <w:jc w:val="left"/>
    </w:pPr>
    <w:rPr>
      <w:rFonts w:cs="Times New Roman"/>
      <w:kern w:val="0"/>
      <w:sz w:val="22"/>
      <w:szCs w:val="22"/>
    </w:rPr>
  </w:style>
  <w:style w:type="paragraph" w:styleId="20">
    <w:name w:val="toc 2"/>
    <w:basedOn w:val="a"/>
    <w:next w:val="a"/>
    <w:uiPriority w:val="39"/>
    <w:unhideWhenUsed/>
    <w:qFormat/>
    <w:pPr>
      <w:widowControl/>
      <w:spacing w:after="100" w:line="259" w:lineRule="auto"/>
      <w:ind w:left="220"/>
      <w:jc w:val="left"/>
    </w:pPr>
    <w:rPr>
      <w:rFonts w:cs="Times New Roman"/>
      <w:kern w:val="0"/>
      <w:sz w:val="22"/>
      <w:szCs w:val="22"/>
    </w:rPr>
  </w:style>
  <w:style w:type="paragraph" w:styleId="a9">
    <w:name w:val="Normal (Web)"/>
    <w:basedOn w:val="a"/>
    <w:uiPriority w:val="99"/>
    <w:unhideWhenUsed/>
    <w:qFormat/>
    <w:pPr>
      <w:spacing w:before="100" w:beforeAutospacing="1" w:after="100" w:afterAutospacing="1"/>
    </w:pPr>
  </w:style>
  <w:style w:type="table" w:styleId="aa">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1"/>
    <w:uiPriority w:val="22"/>
    <w:qFormat/>
    <w:rPr>
      <w:b/>
      <w:bCs/>
    </w:rPr>
  </w:style>
  <w:style w:type="character" w:styleId="ac">
    <w:name w:val="page number"/>
    <w:basedOn w:val="a1"/>
    <w:qFormat/>
  </w:style>
  <w:style w:type="character" w:styleId="ad">
    <w:name w:val="Emphasis"/>
    <w:basedOn w:val="a1"/>
    <w:uiPriority w:val="20"/>
    <w:qFormat/>
    <w:rPr>
      <w:i/>
      <w:iCs/>
    </w:rPr>
  </w:style>
  <w:style w:type="character" w:styleId="ae">
    <w:name w:val="Hyperlink"/>
    <w:basedOn w:val="a1"/>
    <w:uiPriority w:val="99"/>
    <w:unhideWhenUsed/>
    <w:rPr>
      <w:color w:val="0000FF"/>
      <w:u w:val="single"/>
    </w:rPr>
  </w:style>
  <w:style w:type="character" w:customStyle="1" w:styleId="NormalCharacter">
    <w:name w:val="NormalCharacter"/>
    <w:semiHidden/>
    <w:qFormat/>
  </w:style>
  <w:style w:type="paragraph" w:customStyle="1" w:styleId="11">
    <w:name w:val="样式1"/>
    <w:basedOn w:val="a"/>
    <w:qFormat/>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 w:type="paragraph" w:styleId="af">
    <w:name w:val="List Paragraph"/>
    <w:basedOn w:val="a"/>
    <w:uiPriority w:val="34"/>
    <w:qFormat/>
    <w:pPr>
      <w:ind w:firstLineChars="200" w:firstLine="420"/>
    </w:pPr>
    <w:rPr>
      <w:rFonts w:ascii="Times New Roman" w:eastAsia="宋体" w:hAnsi="Times New Roman" w:cs="Times New Roman"/>
    </w:rPr>
  </w:style>
  <w:style w:type="character" w:customStyle="1" w:styleId="3Char">
    <w:name w:val="标题 3 Char"/>
    <w:basedOn w:val="a1"/>
    <w:link w:val="3"/>
    <w:semiHidden/>
    <w:rPr>
      <w:rFonts w:asciiTheme="minorHAnsi" w:eastAsiaTheme="minorEastAsia" w:hAnsiTheme="minorHAnsi" w:cstheme="minorBidi"/>
      <w:b/>
      <w:bCs/>
      <w:kern w:val="2"/>
      <w:sz w:val="32"/>
      <w:szCs w:val="32"/>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Char">
    <w:name w:val="日期 Char"/>
    <w:basedOn w:val="a1"/>
    <w:link w:val="a6"/>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www.baidu.com/link?url=dNiX_bcUBVa9kc1xXQCJNUoOn64w21FFP1f2XXkHk8PfKxSNdYLd_wS7z7d7HOTX&amp;wd=&amp;eqid=d21c555a0009ef6c0000000464828d6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06A040-2B47-4905-AF42-D5324F97E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2902</Words>
  <Characters>16546</Characters>
  <Application>Microsoft Office Word</Application>
  <DocSecurity>0</DocSecurity>
  <Lines>137</Lines>
  <Paragraphs>38</Paragraphs>
  <ScaleCrop>false</ScaleCrop>
  <Company/>
  <LinksUpToDate>false</LinksUpToDate>
  <CharactersWithSpaces>19410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86115078</dc:creator>
  <cp:lastModifiedBy>南京交通职业技术学院</cp:lastModifiedBy>
  <cp:revision>3</cp:revision>
  <dcterms:created xsi:type="dcterms:W3CDTF">2023-06-12T12:52:00Z</dcterms:created>
  <dcterms:modified xsi:type="dcterms:W3CDTF">2023-06-13T00:01:00Z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12B4B69E2BC046C58ED7EEA0F551DB63_13</vt:lpwstr>
  </property>
</Properties>
</file>