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931B32" w:rsidP="00254640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2015年第1期</w:t>
      </w:r>
    </w:p>
    <w:p w:rsidR="00FD2E94" w:rsidRPr="00A44311" w:rsidRDefault="00FD2E94" w:rsidP="00254640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陈会利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浅谈构成艺术课程教学改革的创新与思考                       14-72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陈晓玲   实践课程教学中的创新能力培养                  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14-62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朔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高职艺术设计创业型人才培养路径研究与实践                   14-78</w:t>
      </w:r>
    </w:p>
    <w:p w:rsidR="00FD2E94" w:rsidRPr="00830B2F" w:rsidRDefault="00FD2E94" w:rsidP="00254640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830B2F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邢江勇   基于传感器技术在煤矿电气系统的应用研究                     14-33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宋维堂  张鸰  基于智能车辆的多传感器数据融合算法研究与分析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14-59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孙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薇</w:t>
      </w:r>
      <w:proofErr w:type="gramEnd"/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论城市居住区的生态园林化建设                       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14-47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勇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平板型太阳能集热器热水系统经济性及施工组织方案分析   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14-48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燕学博</w:t>
      </w:r>
      <w:proofErr w:type="gramEnd"/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电动汽车续航能力探索与技术分析                      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14-42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唐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妍</w:t>
      </w:r>
      <w:proofErr w:type="gramEnd"/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Al6063空心型材热挤压过程的CAE方法研究                  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14-73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程丽群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桑塔纳VISTA自动空调电路分析    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14-75</w:t>
      </w:r>
    </w:p>
    <w:p w:rsidR="00FD2E94" w:rsidRPr="00A44311" w:rsidRDefault="00FD2E94" w:rsidP="00254640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何玉宏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谢逢春  “高铁”：现代社会生活方式变迁的新动力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15-10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赵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勇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社会主义核心价值观融入高职校园文化建设的进路思考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14-74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郭荣梅   高校突发事件新闻报道的人文精神构建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14-71</w:t>
      </w:r>
    </w:p>
    <w:p w:rsidR="00FD2E94" w:rsidRPr="00837BD4" w:rsidRDefault="00FD2E94" w:rsidP="00254640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837BD4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徐燕秋   大学生社团自主管理能力培养          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14-58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蒋志梅   关于社会老龄化背景下室内居住空间的调研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14-56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陈书龙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浅议查账征收和核定征收的选择            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14-51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程</w:t>
      </w:r>
      <w:r w:rsidR="00543442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芳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增强教学督导工作成效的思路探析                             14-69</w:t>
      </w:r>
    </w:p>
    <w:p w:rsidR="00FD2E94" w:rsidRPr="00A44311" w:rsidRDefault="00FD2E94" w:rsidP="008664F6">
      <w:pPr>
        <w:spacing w:line="400" w:lineRule="exact"/>
        <w:ind w:leftChars="200" w:left="1365" w:hangingChars="450" w:hanging="945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刘星星   高职院校图书馆基于馆藏和读者分析的采访策略研究—以南京交通职业技术学院图书馆为例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</w:t>
      </w:r>
      <w:bookmarkStart w:id="0" w:name="_GoBack"/>
      <w:bookmarkEnd w:id="0"/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14-40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李希萌</w:t>
      </w:r>
      <w:proofErr w:type="gramEnd"/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注重资源整合配置 发展高等职业教育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14-30</w:t>
      </w:r>
    </w:p>
    <w:p w:rsidR="00FD2E94" w:rsidRPr="00A44311" w:rsidRDefault="00FD2E94" w:rsidP="00254640">
      <w:pPr>
        <w:spacing w:line="400" w:lineRule="exact"/>
        <w:ind w:leftChars="200" w:left="420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张红艳</w:t>
      </w:r>
      <w:r w:rsidR="00543442"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中国传统书院对现代大学的启示                      </w:t>
      </w:r>
      <w:r w:rsidR="00E06427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14-67</w:t>
      </w:r>
    </w:p>
    <w:sectPr w:rsidR="00FD2E94" w:rsidRPr="00A44311" w:rsidSect="001F633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2214"/>
    <w:rsid w:val="000F2234"/>
    <w:rsid w:val="00152B32"/>
    <w:rsid w:val="001E7D4E"/>
    <w:rsid w:val="001F211C"/>
    <w:rsid w:val="001F633A"/>
    <w:rsid w:val="00254640"/>
    <w:rsid w:val="002D6705"/>
    <w:rsid w:val="0031091E"/>
    <w:rsid w:val="00343195"/>
    <w:rsid w:val="0038215F"/>
    <w:rsid w:val="003B323B"/>
    <w:rsid w:val="00404274"/>
    <w:rsid w:val="004D57B1"/>
    <w:rsid w:val="004F7121"/>
    <w:rsid w:val="00543442"/>
    <w:rsid w:val="00550550"/>
    <w:rsid w:val="005600AB"/>
    <w:rsid w:val="00563044"/>
    <w:rsid w:val="00580DFC"/>
    <w:rsid w:val="005F2E2A"/>
    <w:rsid w:val="00614A6C"/>
    <w:rsid w:val="00707D78"/>
    <w:rsid w:val="00764EFB"/>
    <w:rsid w:val="00830B2F"/>
    <w:rsid w:val="00837BD4"/>
    <w:rsid w:val="008664F6"/>
    <w:rsid w:val="00931B32"/>
    <w:rsid w:val="009C247A"/>
    <w:rsid w:val="009E60F3"/>
    <w:rsid w:val="00A44311"/>
    <w:rsid w:val="00A44E63"/>
    <w:rsid w:val="00A82F93"/>
    <w:rsid w:val="00B36504"/>
    <w:rsid w:val="00B74C9C"/>
    <w:rsid w:val="00C03221"/>
    <w:rsid w:val="00C51513"/>
    <w:rsid w:val="00C51ED0"/>
    <w:rsid w:val="00E06427"/>
    <w:rsid w:val="00E738A5"/>
    <w:rsid w:val="00EF39A7"/>
    <w:rsid w:val="00EF5AFB"/>
    <w:rsid w:val="00F21083"/>
    <w:rsid w:val="00F40A2D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C2628-BEBC-4230-B652-825EE01D6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182</Words>
  <Characters>1039</Characters>
  <Application>Microsoft Office Word</Application>
  <DocSecurity>0</DocSecurity>
  <Lines>8</Lines>
  <Paragraphs>2</Paragraphs>
  <ScaleCrop>false</ScaleCrop>
  <Company>china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5</cp:revision>
  <dcterms:created xsi:type="dcterms:W3CDTF">2016-12-22T01:43:00Z</dcterms:created>
  <dcterms:modified xsi:type="dcterms:W3CDTF">2016-12-22T02:23:00Z</dcterms:modified>
</cp:coreProperties>
</file>