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F2D" w:rsidRPr="0069798D" w:rsidRDefault="00EE5F4C" w:rsidP="00FD6F2D">
      <w:pPr>
        <w:jc w:val="center"/>
        <w:rPr>
          <w:rFonts w:asciiTheme="minorEastAsia" w:hAnsiTheme="minorEastAsia"/>
          <w:b/>
          <w:kern w:val="0"/>
          <w:sz w:val="28"/>
          <w:szCs w:val="20"/>
        </w:rPr>
      </w:pPr>
      <w:r w:rsidRPr="0069798D">
        <w:rPr>
          <w:rFonts w:asciiTheme="minorEastAsia" w:hAnsiTheme="minorEastAsia" w:hint="eastAsia"/>
          <w:b/>
          <w:kern w:val="0"/>
          <w:sz w:val="28"/>
          <w:szCs w:val="20"/>
        </w:rPr>
        <w:t>首批</w:t>
      </w:r>
      <w:r w:rsidR="00FD6F2D" w:rsidRPr="0069798D">
        <w:rPr>
          <w:rFonts w:asciiTheme="minorEastAsia" w:hAnsiTheme="minorEastAsia" w:hint="eastAsia"/>
          <w:b/>
          <w:kern w:val="0"/>
          <w:sz w:val="28"/>
          <w:szCs w:val="20"/>
        </w:rPr>
        <w:t>江苏省交通运输职业教育示范性教师企业实践流动站</w:t>
      </w:r>
    </w:p>
    <w:p w:rsidR="00FD6F2D" w:rsidRPr="0069798D" w:rsidRDefault="00EE5F4C" w:rsidP="00FD6F2D">
      <w:pPr>
        <w:jc w:val="center"/>
        <w:rPr>
          <w:rFonts w:asciiTheme="minorEastAsia" w:hAnsiTheme="minorEastAsia"/>
          <w:b/>
          <w:kern w:val="0"/>
          <w:sz w:val="28"/>
          <w:szCs w:val="20"/>
        </w:rPr>
      </w:pPr>
      <w:r w:rsidRPr="0069798D">
        <w:rPr>
          <w:rFonts w:asciiTheme="minorEastAsia" w:hAnsiTheme="minorEastAsia" w:hint="eastAsia"/>
          <w:b/>
          <w:kern w:val="0"/>
          <w:sz w:val="28"/>
          <w:szCs w:val="20"/>
        </w:rPr>
        <w:t>认定</w:t>
      </w:r>
      <w:r w:rsidR="00FD6F2D" w:rsidRPr="0069798D">
        <w:rPr>
          <w:rFonts w:asciiTheme="minorEastAsia" w:hAnsiTheme="minorEastAsia" w:hint="eastAsia"/>
          <w:b/>
          <w:kern w:val="0"/>
          <w:sz w:val="28"/>
          <w:szCs w:val="20"/>
        </w:rPr>
        <w:t>单位名单</w:t>
      </w:r>
    </w:p>
    <w:tbl>
      <w:tblPr>
        <w:tblStyle w:val="a6"/>
        <w:tblW w:w="9884" w:type="dxa"/>
        <w:jc w:val="center"/>
        <w:tblLook w:val="04A0" w:firstRow="1" w:lastRow="0" w:firstColumn="1" w:lastColumn="0" w:noHBand="0" w:noVBand="1"/>
      </w:tblPr>
      <w:tblGrid>
        <w:gridCol w:w="702"/>
        <w:gridCol w:w="3206"/>
        <w:gridCol w:w="3328"/>
        <w:gridCol w:w="2648"/>
      </w:tblGrid>
      <w:tr w:rsidR="00EE5F4C" w:rsidTr="0069798D">
        <w:trPr>
          <w:trHeight w:val="1073"/>
          <w:tblHeader/>
          <w:jc w:val="center"/>
        </w:trPr>
        <w:tc>
          <w:tcPr>
            <w:tcW w:w="702" w:type="dxa"/>
            <w:vAlign w:val="center"/>
          </w:tcPr>
          <w:p w:rsidR="00EE5F4C" w:rsidRDefault="00EE5F4C" w:rsidP="00C033A7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序</w:t>
            </w:r>
            <w:r>
              <w:rPr>
                <w:rFonts w:asciiTheme="minorEastAsia" w:hAnsiTheme="minorEastAsia"/>
                <w:b/>
                <w:sz w:val="24"/>
              </w:rPr>
              <w:t>号</w:t>
            </w:r>
          </w:p>
        </w:tc>
        <w:tc>
          <w:tcPr>
            <w:tcW w:w="3206" w:type="dxa"/>
            <w:vAlign w:val="center"/>
          </w:tcPr>
          <w:p w:rsidR="00EE5F4C" w:rsidRDefault="00EE5F4C" w:rsidP="00C033A7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/>
                <w:b/>
                <w:sz w:val="24"/>
              </w:rPr>
              <w:t>流动站名称</w:t>
            </w:r>
          </w:p>
        </w:tc>
        <w:tc>
          <w:tcPr>
            <w:tcW w:w="3328" w:type="dxa"/>
            <w:vAlign w:val="center"/>
          </w:tcPr>
          <w:p w:rsidR="00EE5F4C" w:rsidRDefault="00EE5F4C" w:rsidP="00C033A7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合作</w:t>
            </w:r>
            <w:r>
              <w:rPr>
                <w:rFonts w:asciiTheme="minorEastAsia" w:hAnsiTheme="minorEastAsia"/>
                <w:b/>
                <w:sz w:val="24"/>
              </w:rPr>
              <w:t>企业名称</w:t>
            </w:r>
          </w:p>
        </w:tc>
        <w:tc>
          <w:tcPr>
            <w:tcW w:w="2648" w:type="dxa"/>
            <w:vAlign w:val="center"/>
          </w:tcPr>
          <w:p w:rsidR="00EE5F4C" w:rsidRDefault="00EE5F4C" w:rsidP="00C033A7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牵头学校名称</w:t>
            </w:r>
          </w:p>
        </w:tc>
      </w:tr>
      <w:tr w:rsidR="00EE5F4C" w:rsidTr="0069798D">
        <w:trPr>
          <w:trHeight w:val="1103"/>
          <w:jc w:val="center"/>
        </w:trPr>
        <w:tc>
          <w:tcPr>
            <w:tcW w:w="702" w:type="dxa"/>
            <w:vAlign w:val="center"/>
          </w:tcPr>
          <w:p w:rsidR="00EE5F4C" w:rsidRDefault="00EE5F4C" w:rsidP="00C033A7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206" w:type="dxa"/>
            <w:vAlign w:val="center"/>
          </w:tcPr>
          <w:p w:rsidR="00EE5F4C" w:rsidRDefault="00EE5F4C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江苏交工教师企业实践流动站</w:t>
            </w:r>
          </w:p>
        </w:tc>
        <w:tc>
          <w:tcPr>
            <w:tcW w:w="3328" w:type="dxa"/>
            <w:vAlign w:val="center"/>
          </w:tcPr>
          <w:p w:rsidR="00EE5F4C" w:rsidRPr="0069798D" w:rsidRDefault="00EE5F4C">
            <w:pPr>
              <w:rPr>
                <w:color w:val="000000"/>
                <w:sz w:val="22"/>
                <w:szCs w:val="22"/>
              </w:rPr>
            </w:pPr>
            <w:r w:rsidRPr="0069798D">
              <w:rPr>
                <w:rFonts w:hint="eastAsia"/>
                <w:color w:val="000000"/>
                <w:sz w:val="22"/>
                <w:szCs w:val="22"/>
              </w:rPr>
              <w:t>江苏省交通工程集团有限公司</w:t>
            </w:r>
          </w:p>
        </w:tc>
        <w:tc>
          <w:tcPr>
            <w:tcW w:w="2648" w:type="dxa"/>
            <w:vAlign w:val="center"/>
          </w:tcPr>
          <w:p w:rsidR="00EE5F4C" w:rsidRDefault="00EE5F4C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南京交通职业技术学院</w:t>
            </w:r>
          </w:p>
        </w:tc>
      </w:tr>
      <w:tr w:rsidR="00EE5F4C" w:rsidTr="0069798D">
        <w:trPr>
          <w:trHeight w:val="945"/>
          <w:jc w:val="center"/>
        </w:trPr>
        <w:tc>
          <w:tcPr>
            <w:tcW w:w="702" w:type="dxa"/>
            <w:vAlign w:val="center"/>
          </w:tcPr>
          <w:p w:rsidR="00EE5F4C" w:rsidRDefault="00EE5F4C" w:rsidP="00C033A7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206" w:type="dxa"/>
            <w:vAlign w:val="center"/>
          </w:tcPr>
          <w:p w:rsidR="0069798D" w:rsidRDefault="00EE5F4C"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南大苏富特</w:t>
            </w: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rFonts w:hint="eastAsia"/>
                <w:color w:val="000000"/>
                <w:sz w:val="22"/>
                <w:szCs w:val="22"/>
              </w:rPr>
              <w:t>南京交院智能</w:t>
            </w:r>
          </w:p>
          <w:p w:rsidR="00EE5F4C" w:rsidRDefault="00EE5F4C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交通教师企业实践工作站</w:t>
            </w:r>
          </w:p>
        </w:tc>
        <w:tc>
          <w:tcPr>
            <w:tcW w:w="3328" w:type="dxa"/>
            <w:vAlign w:val="center"/>
          </w:tcPr>
          <w:p w:rsidR="0069798D" w:rsidRDefault="0069798D"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江苏南大苏富特智能交通科技</w:t>
            </w:r>
          </w:p>
          <w:p w:rsidR="00EE5F4C" w:rsidRPr="0069798D" w:rsidRDefault="00EE5F4C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有限公司</w:t>
            </w:r>
          </w:p>
        </w:tc>
        <w:tc>
          <w:tcPr>
            <w:tcW w:w="2648" w:type="dxa"/>
            <w:vAlign w:val="center"/>
          </w:tcPr>
          <w:p w:rsidR="00EE5F4C" w:rsidRDefault="00EE5F4C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南京交通职业技术学院</w:t>
            </w:r>
          </w:p>
        </w:tc>
      </w:tr>
      <w:tr w:rsidR="00EE5F4C" w:rsidTr="0069798D">
        <w:trPr>
          <w:trHeight w:val="1103"/>
          <w:jc w:val="center"/>
        </w:trPr>
        <w:tc>
          <w:tcPr>
            <w:tcW w:w="702" w:type="dxa"/>
            <w:vAlign w:val="center"/>
          </w:tcPr>
          <w:p w:rsidR="00EE5F4C" w:rsidRDefault="00EE5F4C" w:rsidP="00C033A7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3206" w:type="dxa"/>
            <w:vAlign w:val="center"/>
          </w:tcPr>
          <w:p w:rsidR="0069798D" w:rsidRDefault="00EE5F4C"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交通工程智慧检测教师企业</w:t>
            </w:r>
          </w:p>
          <w:p w:rsidR="00EE5F4C" w:rsidRPr="0069798D" w:rsidRDefault="00EE5F4C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实践流动站</w:t>
            </w:r>
          </w:p>
        </w:tc>
        <w:tc>
          <w:tcPr>
            <w:tcW w:w="3328" w:type="dxa"/>
            <w:vAlign w:val="center"/>
          </w:tcPr>
          <w:p w:rsidR="00EE5F4C" w:rsidRPr="0069798D" w:rsidRDefault="00EE5F4C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无锡</w:t>
            </w:r>
            <w:bookmarkStart w:id="0" w:name="_GoBack"/>
            <w:bookmarkEnd w:id="0"/>
            <w:r>
              <w:rPr>
                <w:rFonts w:hint="eastAsia"/>
                <w:color w:val="000000"/>
                <w:sz w:val="22"/>
                <w:szCs w:val="22"/>
              </w:rPr>
              <w:t>交通建设工程集团有限公司</w:t>
            </w:r>
          </w:p>
        </w:tc>
        <w:tc>
          <w:tcPr>
            <w:tcW w:w="2648" w:type="dxa"/>
            <w:vAlign w:val="center"/>
          </w:tcPr>
          <w:p w:rsidR="00EE5F4C" w:rsidRDefault="00EE5F4C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江苏省无锡交通高等</w:t>
            </w:r>
            <w:r>
              <w:rPr>
                <w:rFonts w:hint="eastAsia"/>
                <w:color w:val="000000"/>
                <w:sz w:val="22"/>
                <w:szCs w:val="22"/>
              </w:rPr>
              <w:br/>
            </w:r>
            <w:r>
              <w:rPr>
                <w:rFonts w:hint="eastAsia"/>
                <w:color w:val="000000"/>
                <w:sz w:val="22"/>
                <w:szCs w:val="22"/>
              </w:rPr>
              <w:t>职业技术学校</w:t>
            </w:r>
          </w:p>
        </w:tc>
      </w:tr>
      <w:tr w:rsidR="00EE5F4C" w:rsidTr="0069798D">
        <w:trPr>
          <w:trHeight w:val="1103"/>
          <w:jc w:val="center"/>
        </w:trPr>
        <w:tc>
          <w:tcPr>
            <w:tcW w:w="702" w:type="dxa"/>
            <w:vAlign w:val="center"/>
          </w:tcPr>
          <w:p w:rsidR="00EE5F4C" w:rsidRDefault="00EE5F4C" w:rsidP="00C033A7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3206" w:type="dxa"/>
            <w:vAlign w:val="center"/>
          </w:tcPr>
          <w:p w:rsidR="00EE5F4C" w:rsidRPr="0069798D" w:rsidRDefault="00EE5F4C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绿色道路建设与养护教师企业实践流动站</w:t>
            </w:r>
          </w:p>
        </w:tc>
        <w:tc>
          <w:tcPr>
            <w:tcW w:w="3328" w:type="dxa"/>
            <w:vAlign w:val="center"/>
          </w:tcPr>
          <w:p w:rsidR="00EE5F4C" w:rsidRPr="0069798D" w:rsidRDefault="00EE5F4C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江苏瑞沃建设集团有限公司</w:t>
            </w:r>
          </w:p>
        </w:tc>
        <w:tc>
          <w:tcPr>
            <w:tcW w:w="2648" w:type="dxa"/>
            <w:vAlign w:val="center"/>
          </w:tcPr>
          <w:p w:rsidR="00EE5F4C" w:rsidRDefault="00EE5F4C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扬州工业职业技术学院</w:t>
            </w:r>
          </w:p>
        </w:tc>
      </w:tr>
      <w:tr w:rsidR="00EE5F4C" w:rsidTr="0069798D">
        <w:trPr>
          <w:trHeight w:val="1103"/>
          <w:jc w:val="center"/>
        </w:trPr>
        <w:tc>
          <w:tcPr>
            <w:tcW w:w="702" w:type="dxa"/>
            <w:vAlign w:val="center"/>
          </w:tcPr>
          <w:p w:rsidR="00EE5F4C" w:rsidRDefault="00EE5F4C" w:rsidP="00C033A7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3206" w:type="dxa"/>
            <w:vAlign w:val="center"/>
          </w:tcPr>
          <w:p w:rsidR="00EE5F4C" w:rsidRDefault="00EE5F4C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汽车检测与维修技术流动站</w:t>
            </w:r>
          </w:p>
        </w:tc>
        <w:tc>
          <w:tcPr>
            <w:tcW w:w="3328" w:type="dxa"/>
            <w:vAlign w:val="center"/>
          </w:tcPr>
          <w:p w:rsidR="00EE5F4C" w:rsidRPr="0069798D" w:rsidRDefault="00EE5F4C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江苏文峰汽车连锁发展有限公司</w:t>
            </w:r>
          </w:p>
        </w:tc>
        <w:tc>
          <w:tcPr>
            <w:tcW w:w="2648" w:type="dxa"/>
            <w:vAlign w:val="center"/>
          </w:tcPr>
          <w:p w:rsidR="00EE5F4C" w:rsidRDefault="00EE5F4C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江苏航运职业技术学院</w:t>
            </w:r>
          </w:p>
        </w:tc>
      </w:tr>
      <w:tr w:rsidR="00EE5F4C" w:rsidTr="0069798D">
        <w:trPr>
          <w:trHeight w:val="1103"/>
          <w:jc w:val="center"/>
        </w:trPr>
        <w:tc>
          <w:tcPr>
            <w:tcW w:w="702" w:type="dxa"/>
            <w:vAlign w:val="center"/>
          </w:tcPr>
          <w:p w:rsidR="00EE5F4C" w:rsidRDefault="00EE5F4C" w:rsidP="00C033A7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6</w:t>
            </w:r>
          </w:p>
        </w:tc>
        <w:tc>
          <w:tcPr>
            <w:tcW w:w="3206" w:type="dxa"/>
            <w:vAlign w:val="center"/>
          </w:tcPr>
          <w:p w:rsidR="0069798D" w:rsidRDefault="00EE5F4C"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船舶智能控制教师企业实践</w:t>
            </w:r>
          </w:p>
          <w:p w:rsidR="00EE5F4C" w:rsidRDefault="00EE5F4C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流动站</w:t>
            </w:r>
          </w:p>
        </w:tc>
        <w:tc>
          <w:tcPr>
            <w:tcW w:w="3328" w:type="dxa"/>
            <w:vAlign w:val="center"/>
          </w:tcPr>
          <w:p w:rsidR="0069798D" w:rsidRDefault="00EE5F4C"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江苏海兰船舶电气系统科技</w:t>
            </w:r>
          </w:p>
          <w:p w:rsidR="00EE5F4C" w:rsidRPr="0069798D" w:rsidRDefault="00EE5F4C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有限公司</w:t>
            </w:r>
          </w:p>
        </w:tc>
        <w:tc>
          <w:tcPr>
            <w:tcW w:w="2648" w:type="dxa"/>
            <w:vAlign w:val="center"/>
          </w:tcPr>
          <w:p w:rsidR="00EE5F4C" w:rsidRDefault="00EE5F4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江苏航运职业技术学院</w:t>
            </w:r>
          </w:p>
        </w:tc>
      </w:tr>
    </w:tbl>
    <w:p w:rsidR="00193BC9" w:rsidRDefault="000518A6"/>
    <w:sectPr w:rsidR="00193B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8A6" w:rsidRDefault="000518A6" w:rsidP="00FD6F2D">
      <w:r>
        <w:separator/>
      </w:r>
    </w:p>
  </w:endnote>
  <w:endnote w:type="continuationSeparator" w:id="0">
    <w:p w:rsidR="000518A6" w:rsidRDefault="000518A6" w:rsidP="00FD6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8A6" w:rsidRDefault="000518A6" w:rsidP="00FD6F2D">
      <w:r>
        <w:separator/>
      </w:r>
    </w:p>
  </w:footnote>
  <w:footnote w:type="continuationSeparator" w:id="0">
    <w:p w:rsidR="000518A6" w:rsidRDefault="000518A6" w:rsidP="00FD6F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FA6"/>
    <w:rsid w:val="000518A6"/>
    <w:rsid w:val="000D6FA6"/>
    <w:rsid w:val="005F4ACE"/>
    <w:rsid w:val="0069798D"/>
    <w:rsid w:val="00AC3821"/>
    <w:rsid w:val="00B85F14"/>
    <w:rsid w:val="00E913E2"/>
    <w:rsid w:val="00EE5F4C"/>
    <w:rsid w:val="00FD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D6F2D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FD6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FD6F2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D6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FD6F2D"/>
    <w:rPr>
      <w:sz w:val="18"/>
      <w:szCs w:val="18"/>
    </w:rPr>
  </w:style>
  <w:style w:type="table" w:styleId="a6">
    <w:name w:val="Table Grid"/>
    <w:basedOn w:val="a2"/>
    <w:uiPriority w:val="59"/>
    <w:rsid w:val="00FD6F2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toa heading"/>
    <w:basedOn w:val="a"/>
    <w:next w:val="a"/>
    <w:uiPriority w:val="99"/>
    <w:semiHidden/>
    <w:unhideWhenUsed/>
    <w:rsid w:val="00FD6F2D"/>
    <w:pPr>
      <w:spacing w:before="120"/>
    </w:pPr>
    <w:rPr>
      <w:rFonts w:asciiTheme="majorHAnsi" w:eastAsia="宋体" w:hAnsiTheme="majorHAnsi" w:cstheme="majorBidi"/>
      <w:sz w:val="24"/>
      <w:szCs w:val="24"/>
    </w:rPr>
  </w:style>
  <w:style w:type="paragraph" w:customStyle="1" w:styleId="CharCharCharChar">
    <w:name w:val="Char Char Char Char"/>
    <w:basedOn w:val="a"/>
    <w:semiHidden/>
    <w:rsid w:val="00FD6F2D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D6F2D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FD6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FD6F2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D6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FD6F2D"/>
    <w:rPr>
      <w:sz w:val="18"/>
      <w:szCs w:val="18"/>
    </w:rPr>
  </w:style>
  <w:style w:type="table" w:styleId="a6">
    <w:name w:val="Table Grid"/>
    <w:basedOn w:val="a2"/>
    <w:uiPriority w:val="59"/>
    <w:rsid w:val="00FD6F2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toa heading"/>
    <w:basedOn w:val="a"/>
    <w:next w:val="a"/>
    <w:uiPriority w:val="99"/>
    <w:semiHidden/>
    <w:unhideWhenUsed/>
    <w:rsid w:val="00FD6F2D"/>
    <w:pPr>
      <w:spacing w:before="120"/>
    </w:pPr>
    <w:rPr>
      <w:rFonts w:asciiTheme="majorHAnsi" w:eastAsia="宋体" w:hAnsiTheme="majorHAnsi" w:cstheme="majorBidi"/>
      <w:sz w:val="24"/>
      <w:szCs w:val="24"/>
    </w:rPr>
  </w:style>
  <w:style w:type="paragraph" w:customStyle="1" w:styleId="CharCharCharChar">
    <w:name w:val="Char Char Char Char"/>
    <w:basedOn w:val="a"/>
    <w:semiHidden/>
    <w:rsid w:val="00FD6F2D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%E5%88%98%E6%96%B9</dc:creator>
  <cp:lastModifiedBy>%E5%88%98%E6%96%B9</cp:lastModifiedBy>
  <cp:revision>3</cp:revision>
  <cp:lastPrinted>2023-12-06T00:48:00Z</cp:lastPrinted>
  <dcterms:created xsi:type="dcterms:W3CDTF">2023-12-05T10:33:00Z</dcterms:created>
  <dcterms:modified xsi:type="dcterms:W3CDTF">2023-12-06T00:48:00Z</dcterms:modified>
</cp:coreProperties>
</file>