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C11" w:rsidRPr="00D67D8E" w:rsidRDefault="007B5C11" w:rsidP="007B5C11">
      <w:pPr>
        <w:jc w:val="center"/>
        <w:rPr>
          <w:rFonts w:asciiTheme="minorEastAsia" w:hAnsiTheme="minorEastAsia"/>
          <w:b/>
          <w:kern w:val="0"/>
          <w:sz w:val="28"/>
          <w:szCs w:val="20"/>
        </w:rPr>
      </w:pPr>
      <w:bookmarkStart w:id="0" w:name="_GoBack"/>
      <w:r w:rsidRPr="00D67D8E">
        <w:rPr>
          <w:rFonts w:ascii="Times New Roman" w:hAnsi="Times New Roman" w:cs="Times New Roman"/>
          <w:b/>
          <w:kern w:val="0"/>
          <w:sz w:val="28"/>
          <w:szCs w:val="20"/>
        </w:rPr>
        <w:t>2023</w:t>
      </w:r>
      <w:r w:rsidRPr="00D67D8E">
        <w:rPr>
          <w:rFonts w:asciiTheme="minorEastAsia" w:hAnsiTheme="minorEastAsia" w:hint="eastAsia"/>
          <w:b/>
          <w:kern w:val="0"/>
          <w:sz w:val="28"/>
          <w:szCs w:val="20"/>
        </w:rPr>
        <w:t>年度江苏省交通运输职业教育课程</w:t>
      </w:r>
      <w:proofErr w:type="gramStart"/>
      <w:r w:rsidRPr="00D67D8E">
        <w:rPr>
          <w:rFonts w:asciiTheme="minorEastAsia" w:hAnsiTheme="minorEastAsia" w:hint="eastAsia"/>
          <w:b/>
          <w:kern w:val="0"/>
          <w:sz w:val="28"/>
          <w:szCs w:val="20"/>
        </w:rPr>
        <w:t>思政优秀</w:t>
      </w:r>
      <w:proofErr w:type="gramEnd"/>
      <w:r w:rsidRPr="00D67D8E">
        <w:rPr>
          <w:rFonts w:asciiTheme="minorEastAsia" w:hAnsiTheme="minorEastAsia" w:hint="eastAsia"/>
          <w:b/>
          <w:kern w:val="0"/>
          <w:sz w:val="28"/>
          <w:szCs w:val="20"/>
        </w:rPr>
        <w:t>教学案例获奖名单</w:t>
      </w:r>
    </w:p>
    <w:tbl>
      <w:tblPr>
        <w:tblStyle w:val="a6"/>
        <w:tblW w:w="9894" w:type="dxa"/>
        <w:jc w:val="center"/>
        <w:tblLook w:val="04A0" w:firstRow="1" w:lastRow="0" w:firstColumn="1" w:lastColumn="0" w:noHBand="0" w:noVBand="1"/>
      </w:tblPr>
      <w:tblGrid>
        <w:gridCol w:w="680"/>
        <w:gridCol w:w="3969"/>
        <w:gridCol w:w="1560"/>
        <w:gridCol w:w="2523"/>
        <w:gridCol w:w="1162"/>
      </w:tblGrid>
      <w:tr w:rsidR="007B5C11" w:rsidTr="00D67D8E">
        <w:trPr>
          <w:trHeight w:val="379"/>
          <w:tblHeader/>
          <w:jc w:val="center"/>
        </w:trPr>
        <w:tc>
          <w:tcPr>
            <w:tcW w:w="680" w:type="dxa"/>
            <w:vAlign w:val="center"/>
          </w:tcPr>
          <w:bookmarkEnd w:id="0"/>
          <w:p w:rsidR="007B5C11" w:rsidRPr="00DD18A2" w:rsidRDefault="007B5C11" w:rsidP="005557B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D18A2">
              <w:rPr>
                <w:rFonts w:asciiTheme="minorEastAsia" w:hAnsiTheme="minorEastAsia" w:hint="eastAsia"/>
                <w:b/>
                <w:szCs w:val="21"/>
              </w:rPr>
              <w:t>序</w:t>
            </w:r>
            <w:r w:rsidRPr="00DD18A2">
              <w:rPr>
                <w:rFonts w:asciiTheme="minorEastAsia" w:hAnsiTheme="minorEastAsia"/>
                <w:b/>
                <w:szCs w:val="21"/>
              </w:rPr>
              <w:t>号</w:t>
            </w:r>
          </w:p>
        </w:tc>
        <w:tc>
          <w:tcPr>
            <w:tcW w:w="3969" w:type="dxa"/>
            <w:vAlign w:val="center"/>
          </w:tcPr>
          <w:p w:rsidR="007B5C11" w:rsidRPr="00DD18A2" w:rsidRDefault="007B5C11" w:rsidP="005557B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D18A2">
              <w:rPr>
                <w:rFonts w:asciiTheme="minorEastAsia" w:hAnsiTheme="minorEastAsia"/>
                <w:b/>
                <w:szCs w:val="21"/>
              </w:rPr>
              <w:t>案例名称</w:t>
            </w:r>
          </w:p>
        </w:tc>
        <w:tc>
          <w:tcPr>
            <w:tcW w:w="1560" w:type="dxa"/>
            <w:vAlign w:val="center"/>
          </w:tcPr>
          <w:p w:rsidR="007B5C11" w:rsidRPr="00DD18A2" w:rsidRDefault="007B5C11" w:rsidP="005557B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D18A2">
              <w:rPr>
                <w:rFonts w:asciiTheme="minorEastAsia" w:hAnsiTheme="minorEastAsia" w:hint="eastAsia"/>
                <w:b/>
                <w:szCs w:val="21"/>
              </w:rPr>
              <w:t>教师姓名</w:t>
            </w:r>
          </w:p>
          <w:p w:rsidR="007B5C11" w:rsidRPr="00DD18A2" w:rsidRDefault="007B5C11" w:rsidP="005557B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D18A2">
              <w:rPr>
                <w:rFonts w:asciiTheme="minorEastAsia" w:hAnsiTheme="minorEastAsia" w:hint="eastAsia"/>
                <w:b/>
                <w:szCs w:val="21"/>
              </w:rPr>
              <w:t>（团队负责人）</w:t>
            </w:r>
          </w:p>
        </w:tc>
        <w:tc>
          <w:tcPr>
            <w:tcW w:w="2523" w:type="dxa"/>
            <w:vAlign w:val="center"/>
          </w:tcPr>
          <w:p w:rsidR="007B5C11" w:rsidRPr="00DD18A2" w:rsidRDefault="007B5C11" w:rsidP="007B5C11">
            <w:pPr>
              <w:ind w:left="82" w:hangingChars="41" w:hanging="82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D18A2">
              <w:rPr>
                <w:rFonts w:asciiTheme="minorEastAsia" w:hAnsiTheme="minorEastAsia" w:hint="eastAsia"/>
                <w:b/>
                <w:szCs w:val="21"/>
              </w:rPr>
              <w:t>所在单位</w:t>
            </w:r>
          </w:p>
        </w:tc>
        <w:tc>
          <w:tcPr>
            <w:tcW w:w="1162" w:type="dxa"/>
            <w:vAlign w:val="center"/>
          </w:tcPr>
          <w:p w:rsidR="007B5C11" w:rsidRPr="00DD18A2" w:rsidRDefault="007B5C11" w:rsidP="005557B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D18A2">
              <w:rPr>
                <w:rFonts w:asciiTheme="minorEastAsia" w:hAnsiTheme="minorEastAsia" w:hint="eastAsia"/>
                <w:b/>
                <w:szCs w:val="21"/>
              </w:rPr>
              <w:t>获奖</w:t>
            </w:r>
          </w:p>
          <w:p w:rsidR="007B5C11" w:rsidRPr="00DD18A2" w:rsidRDefault="007B5C11" w:rsidP="005557BF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D18A2">
              <w:rPr>
                <w:rFonts w:asciiTheme="minorEastAsia" w:hAnsiTheme="minorEastAsia"/>
                <w:b/>
                <w:szCs w:val="21"/>
              </w:rPr>
              <w:t>等次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969" w:type="dxa"/>
            <w:vAlign w:val="center"/>
          </w:tcPr>
          <w:p w:rsidR="000D5CF3" w:rsidRDefault="00DA6B94" w:rsidP="002C0B88">
            <w:pPr>
              <w:spacing w:line="3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A6B94">
              <w:rPr>
                <w:rFonts w:ascii="Times New Roman" w:hAnsi="Times New Roman" w:cs="Times New Roman" w:hint="eastAsia"/>
                <w:szCs w:val="21"/>
              </w:rPr>
              <w:t>“传承雷锋精神，争做服务标兵”</w:t>
            </w:r>
          </w:p>
          <w:p w:rsidR="00DA6B94" w:rsidRDefault="00DA6B94" w:rsidP="002C0B88">
            <w:pPr>
              <w:spacing w:line="3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A6B94">
              <w:rPr>
                <w:rFonts w:ascii="Times New Roman" w:hAnsi="Times New Roman" w:cs="Times New Roman" w:hint="eastAsia"/>
                <w:szCs w:val="21"/>
              </w:rPr>
              <w:t>——验收交车</w:t>
            </w:r>
            <w:proofErr w:type="gramStart"/>
            <w:r w:rsidRPr="00DA6B94">
              <w:rPr>
                <w:rFonts w:ascii="Times New Roman" w:hAnsi="Times New Roman" w:cs="Times New Roman" w:hint="eastAsia"/>
                <w:szCs w:val="21"/>
              </w:rPr>
              <w:t>与核单结算</w:t>
            </w:r>
            <w:proofErr w:type="gramEnd"/>
          </w:p>
        </w:tc>
        <w:tc>
          <w:tcPr>
            <w:tcW w:w="1560" w:type="dxa"/>
            <w:vAlign w:val="center"/>
          </w:tcPr>
          <w:p w:rsidR="00DA6B94" w:rsidRDefault="008F181F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李娜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南京交通职业技术学院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一等奖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969" w:type="dxa"/>
            <w:vAlign w:val="center"/>
          </w:tcPr>
          <w:p w:rsidR="00DA6B94" w:rsidRPr="00DA6B94" w:rsidRDefault="00DA6B94" w:rsidP="002C0B88">
            <w:pPr>
              <w:spacing w:line="30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预应力混凝土孔道压浆“课程思政”教学案例——培育工程创新能力，助力装配式桥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梁建设</w:t>
            </w:r>
            <w:proofErr w:type="gramEnd"/>
          </w:p>
        </w:tc>
        <w:tc>
          <w:tcPr>
            <w:tcW w:w="1560" w:type="dxa"/>
            <w:vAlign w:val="center"/>
          </w:tcPr>
          <w:p w:rsidR="00DA6B94" w:rsidRDefault="008F181F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181F">
              <w:rPr>
                <w:rFonts w:ascii="Times New Roman" w:hAnsi="Times New Roman" w:cs="Times New Roman" w:hint="eastAsia"/>
                <w:szCs w:val="21"/>
              </w:rPr>
              <w:t>孙亭亭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南京交通职业技术学院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一等奖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969" w:type="dxa"/>
            <w:vAlign w:val="center"/>
          </w:tcPr>
          <w:p w:rsidR="00DA6B94" w:rsidRPr="00DA6B94" w:rsidRDefault="00DA6B94" w:rsidP="002C0B88">
            <w:pPr>
              <w:spacing w:line="30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开关之间保安全，“四心”驱动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淬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匠技</w:t>
            </w:r>
          </w:p>
        </w:tc>
        <w:tc>
          <w:tcPr>
            <w:tcW w:w="1560" w:type="dxa"/>
            <w:vAlign w:val="center"/>
          </w:tcPr>
          <w:p w:rsidR="00DA6B94" w:rsidRDefault="008F181F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181F">
              <w:rPr>
                <w:rFonts w:ascii="Times New Roman" w:hAnsi="Times New Roman" w:cs="Times New Roman" w:hint="eastAsia"/>
                <w:szCs w:val="21"/>
              </w:rPr>
              <w:t>祁晓菲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南京工业职业技术大学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一等奖</w:t>
            </w:r>
          </w:p>
        </w:tc>
      </w:tr>
      <w:tr w:rsidR="00DA6B94" w:rsidTr="00D67D8E">
        <w:trPr>
          <w:trHeight w:val="90"/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969" w:type="dxa"/>
            <w:vAlign w:val="center"/>
          </w:tcPr>
          <w:p w:rsidR="00DA6B94" w:rsidRPr="00DA6B94" w:rsidRDefault="00DA6B94" w:rsidP="002C0B88">
            <w:pPr>
              <w:spacing w:line="300" w:lineRule="exact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学习高压电力技术，培育航海工匠精神</w:t>
            </w:r>
          </w:p>
        </w:tc>
        <w:tc>
          <w:tcPr>
            <w:tcW w:w="1560" w:type="dxa"/>
            <w:vAlign w:val="center"/>
          </w:tcPr>
          <w:p w:rsidR="00DA6B94" w:rsidRDefault="008F181F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程真启</w:t>
            </w:r>
            <w:proofErr w:type="gramEnd"/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江苏航运职业技术学院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一等奖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969" w:type="dxa"/>
            <w:vAlign w:val="center"/>
          </w:tcPr>
          <w:p w:rsidR="00DA6B94" w:rsidRDefault="00DA6B94" w:rsidP="000D5CF3">
            <w:pPr>
              <w:spacing w:line="3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A6B94">
              <w:rPr>
                <w:rFonts w:ascii="Times New Roman" w:hAnsi="Times New Roman" w:cs="Times New Roman" w:hint="eastAsia"/>
                <w:szCs w:val="21"/>
              </w:rPr>
              <w:t>“受”中有责任</w:t>
            </w:r>
            <w:r w:rsidR="000D5CF3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A6B94">
              <w:rPr>
                <w:rFonts w:ascii="Times New Roman" w:hAnsi="Times New Roman" w:cs="Times New Roman" w:hint="eastAsia"/>
                <w:szCs w:val="21"/>
              </w:rPr>
              <w:t>构筑零担货运安全“防护墙”——公路零担货物运输业务受理</w:t>
            </w:r>
          </w:p>
        </w:tc>
        <w:tc>
          <w:tcPr>
            <w:tcW w:w="1560" w:type="dxa"/>
            <w:vAlign w:val="center"/>
          </w:tcPr>
          <w:p w:rsidR="00DA6B94" w:rsidRDefault="00640F5E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沈倩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南京交通职业技术学院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一等奖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969" w:type="dxa"/>
            <w:vAlign w:val="center"/>
          </w:tcPr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更换空气滤清器</w:t>
            </w:r>
          </w:p>
        </w:tc>
        <w:tc>
          <w:tcPr>
            <w:tcW w:w="1560" w:type="dxa"/>
            <w:vAlign w:val="center"/>
          </w:tcPr>
          <w:p w:rsidR="00DA6B94" w:rsidRDefault="00640F5E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王雷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江苏汽车技师学院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DA6B94" w:rsidTr="00D67D8E">
        <w:trPr>
          <w:trHeight w:val="90"/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969" w:type="dxa"/>
            <w:vAlign w:val="center"/>
          </w:tcPr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“先修身，后修车”——《新能源汽车原理与检修》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岗课赛证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融通</w:t>
            </w:r>
          </w:p>
        </w:tc>
        <w:tc>
          <w:tcPr>
            <w:tcW w:w="1560" w:type="dxa"/>
            <w:vAlign w:val="center"/>
          </w:tcPr>
          <w:p w:rsidR="00DA6B94" w:rsidRDefault="00640F5E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杨秀芳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扬州工业职业技术学院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969" w:type="dxa"/>
            <w:vAlign w:val="center"/>
          </w:tcPr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“石灰吟”的启示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</w:r>
            <w:r>
              <w:rPr>
                <w:rFonts w:hint="eastAsia"/>
                <w:color w:val="000000"/>
                <w:sz w:val="22"/>
                <w:szCs w:val="22"/>
              </w:rPr>
              <w:t>——石灰性能检测课程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思政教学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设计</w:t>
            </w:r>
          </w:p>
        </w:tc>
        <w:tc>
          <w:tcPr>
            <w:tcW w:w="1560" w:type="dxa"/>
            <w:vAlign w:val="center"/>
          </w:tcPr>
          <w:p w:rsidR="00DA6B94" w:rsidRDefault="00640F5E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汪军伟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江苏省交通技师学院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969" w:type="dxa"/>
            <w:vAlign w:val="center"/>
          </w:tcPr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GNSS RTK</w:t>
            </w:r>
            <w:r>
              <w:rPr>
                <w:rFonts w:hint="eastAsia"/>
                <w:color w:val="000000"/>
                <w:sz w:val="22"/>
                <w:szCs w:val="22"/>
              </w:rPr>
              <w:t>测量放样</w:t>
            </w:r>
          </w:p>
        </w:tc>
        <w:tc>
          <w:tcPr>
            <w:tcW w:w="1560" w:type="dxa"/>
            <w:vAlign w:val="center"/>
          </w:tcPr>
          <w:p w:rsidR="00DA6B94" w:rsidRDefault="00315B4E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姜献东</w:t>
            </w:r>
            <w:proofErr w:type="gramEnd"/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扬州工业职业技术学院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3969" w:type="dxa"/>
            <w:vAlign w:val="center"/>
          </w:tcPr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探究绝缘电阻之密</w:t>
            </w:r>
            <w:r w:rsidR="002C0B88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做一丝不苟供电人</w:t>
            </w:r>
          </w:p>
        </w:tc>
        <w:tc>
          <w:tcPr>
            <w:tcW w:w="1560" w:type="dxa"/>
            <w:vAlign w:val="center"/>
          </w:tcPr>
          <w:p w:rsidR="00DA6B94" w:rsidRDefault="00315B4E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顾娜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南京铁道职业技术学院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DA6B94" w:rsidTr="00D67D8E">
        <w:trPr>
          <w:trHeight w:val="718"/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3969" w:type="dxa"/>
            <w:vAlign w:val="center"/>
          </w:tcPr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厚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植民族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自信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激发报国热情</w:t>
            </w:r>
          </w:p>
        </w:tc>
        <w:tc>
          <w:tcPr>
            <w:tcW w:w="1560" w:type="dxa"/>
            <w:vAlign w:val="center"/>
          </w:tcPr>
          <w:p w:rsidR="00DA6B94" w:rsidRDefault="00315B4E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5B4E">
              <w:rPr>
                <w:rFonts w:ascii="Times New Roman" w:hAnsi="Times New Roman" w:cs="Times New Roman" w:hint="eastAsia"/>
                <w:szCs w:val="21"/>
              </w:rPr>
              <w:t>周煜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江苏航运职业技术学院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3969" w:type="dxa"/>
            <w:vAlign w:val="center"/>
          </w:tcPr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汲取北斗精神力量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扬起海洋强国之帆</w:t>
            </w:r>
          </w:p>
        </w:tc>
        <w:tc>
          <w:tcPr>
            <w:tcW w:w="1560" w:type="dxa"/>
            <w:vAlign w:val="center"/>
          </w:tcPr>
          <w:p w:rsidR="00DA6B94" w:rsidRDefault="00315B4E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5B4E">
              <w:rPr>
                <w:rFonts w:ascii="Times New Roman" w:hAnsi="Times New Roman" w:cs="Times New Roman" w:hint="eastAsia"/>
                <w:szCs w:val="21"/>
              </w:rPr>
              <w:t>曹翔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江苏航运职业技术学院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DA6B94" w:rsidTr="00D67D8E">
        <w:trPr>
          <w:trHeight w:val="612"/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3969" w:type="dxa"/>
            <w:vAlign w:val="center"/>
          </w:tcPr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凸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头铆钉铆接</w:t>
            </w:r>
          </w:p>
        </w:tc>
        <w:tc>
          <w:tcPr>
            <w:tcW w:w="1560" w:type="dxa"/>
            <w:vAlign w:val="center"/>
          </w:tcPr>
          <w:p w:rsidR="00DA6B94" w:rsidRDefault="00315B4E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王锡岭</w:t>
            </w:r>
            <w:proofErr w:type="gramEnd"/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江苏省交通技师学院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DA6B94" w:rsidTr="00D67D8E">
        <w:trPr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3969" w:type="dxa"/>
            <w:vAlign w:val="center"/>
          </w:tcPr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建“有温度”专业课程，立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“有自信”思政课堂</w:t>
            </w:r>
            <w:proofErr w:type="gramEnd"/>
          </w:p>
        </w:tc>
        <w:tc>
          <w:tcPr>
            <w:tcW w:w="1560" w:type="dxa"/>
            <w:vAlign w:val="center"/>
          </w:tcPr>
          <w:p w:rsidR="00DA6B94" w:rsidRDefault="009E71A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姜锐</w:t>
            </w:r>
            <w:proofErr w:type="gramEnd"/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江苏海事职业技术学院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DA6B94" w:rsidTr="00D67D8E">
        <w:trPr>
          <w:trHeight w:val="372"/>
          <w:jc w:val="center"/>
        </w:trPr>
        <w:tc>
          <w:tcPr>
            <w:tcW w:w="680" w:type="dxa"/>
            <w:vAlign w:val="center"/>
          </w:tcPr>
          <w:p w:rsidR="00DA6B94" w:rsidRDefault="00DA6B94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3969" w:type="dxa"/>
            <w:vAlign w:val="center"/>
          </w:tcPr>
          <w:p w:rsidR="000D5CF3" w:rsidRDefault="00DA6B94" w:rsidP="002C0B88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交通建设者之歌</w:t>
            </w:r>
          </w:p>
          <w:p w:rsidR="00DA6B94" w:rsidRDefault="00DA6B94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——《天路》赏析与学唱</w:t>
            </w:r>
          </w:p>
        </w:tc>
        <w:tc>
          <w:tcPr>
            <w:tcW w:w="1560" w:type="dxa"/>
            <w:vAlign w:val="center"/>
          </w:tcPr>
          <w:p w:rsidR="00DA6B94" w:rsidRDefault="009E71A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严霖玲</w:t>
            </w:r>
          </w:p>
        </w:tc>
        <w:tc>
          <w:tcPr>
            <w:tcW w:w="2523" w:type="dxa"/>
            <w:vAlign w:val="center"/>
          </w:tcPr>
          <w:p w:rsidR="00DA6B94" w:rsidRDefault="00DA6B94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江苏汽车技师学院</w:t>
            </w:r>
          </w:p>
        </w:tc>
        <w:tc>
          <w:tcPr>
            <w:tcW w:w="1162" w:type="dxa"/>
            <w:vAlign w:val="center"/>
          </w:tcPr>
          <w:p w:rsidR="00DA6B94" w:rsidRDefault="00DA6B94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汽车灯光系统故障分析</w:t>
            </w:r>
          </w:p>
        </w:tc>
        <w:tc>
          <w:tcPr>
            <w:tcW w:w="1560" w:type="dxa"/>
            <w:vAlign w:val="center"/>
          </w:tcPr>
          <w:p w:rsidR="00B42CE1" w:rsidRDefault="009E71A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E71A8">
              <w:rPr>
                <w:rFonts w:ascii="Times New Roman" w:hAnsi="Times New Roman" w:cs="Times New Roman" w:hint="eastAsia"/>
                <w:szCs w:val="21"/>
              </w:rPr>
              <w:t>卞鹏</w:t>
            </w:r>
          </w:p>
        </w:tc>
        <w:tc>
          <w:tcPr>
            <w:tcW w:w="2523" w:type="dxa"/>
            <w:vAlign w:val="center"/>
          </w:tcPr>
          <w:p w:rsidR="00B42CE1" w:rsidRDefault="00B42CE1" w:rsidP="009E71A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江苏省大丰中等专业学校</w:t>
            </w:r>
          </w:p>
        </w:tc>
        <w:tc>
          <w:tcPr>
            <w:tcW w:w="1162" w:type="dxa"/>
            <w:vAlign w:val="center"/>
          </w:tcPr>
          <w:p w:rsidR="00B42CE1" w:rsidRDefault="009E71A8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“驶”向绿水青山——探索纯电动汽车的行驶奥妙</w:t>
            </w:r>
          </w:p>
        </w:tc>
        <w:tc>
          <w:tcPr>
            <w:tcW w:w="1560" w:type="dxa"/>
            <w:vAlign w:val="center"/>
          </w:tcPr>
          <w:p w:rsidR="00B42CE1" w:rsidRDefault="009E71A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E71A8">
              <w:rPr>
                <w:rFonts w:ascii="Times New Roman" w:hAnsi="Times New Roman" w:cs="Times New Roman" w:hint="eastAsia"/>
                <w:szCs w:val="21"/>
              </w:rPr>
              <w:t>张俊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江苏省无锡交通高等职业技术学校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纯电动汽车动力电池系统故障检修</w:t>
            </w:r>
          </w:p>
        </w:tc>
        <w:tc>
          <w:tcPr>
            <w:tcW w:w="1560" w:type="dxa"/>
            <w:vAlign w:val="center"/>
          </w:tcPr>
          <w:p w:rsidR="00B42CE1" w:rsidRDefault="009E71A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E71A8">
              <w:rPr>
                <w:rFonts w:ascii="Times New Roman" w:hAnsi="Times New Roman" w:cs="Times New Roman" w:hint="eastAsia"/>
                <w:szCs w:val="21"/>
              </w:rPr>
              <w:t>王彬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江苏省徐州市中等专业学校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trHeight w:val="570"/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汽车空调系统性能检测与故障排除</w:t>
            </w:r>
          </w:p>
        </w:tc>
        <w:tc>
          <w:tcPr>
            <w:tcW w:w="1560" w:type="dxa"/>
            <w:vAlign w:val="center"/>
          </w:tcPr>
          <w:p w:rsidR="00B42CE1" w:rsidRDefault="009E71A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E71A8">
              <w:rPr>
                <w:rFonts w:ascii="Times New Roman" w:hAnsi="Times New Roman" w:cs="Times New Roman" w:hint="eastAsia"/>
                <w:szCs w:val="21"/>
              </w:rPr>
              <w:t>左子樵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南京浦口中等专业学校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以劳动教育为“石”，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琢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立德树人之“玉”——砖砌体施工</w:t>
            </w:r>
          </w:p>
        </w:tc>
        <w:tc>
          <w:tcPr>
            <w:tcW w:w="1560" w:type="dxa"/>
            <w:vAlign w:val="center"/>
          </w:tcPr>
          <w:p w:rsidR="00B42CE1" w:rsidRDefault="009E71A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卫洁</w:t>
            </w:r>
            <w:proofErr w:type="gramEnd"/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南京交通技师学院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3969" w:type="dxa"/>
            <w:vAlign w:val="center"/>
          </w:tcPr>
          <w:p w:rsidR="000D5CF3" w:rsidRDefault="00B42CE1" w:rsidP="002C0B88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“小土钉，大本领”</w:t>
            </w:r>
          </w:p>
          <w:p w:rsidR="00B42CE1" w:rsidRPr="000D5CF3" w:rsidRDefault="00B42CE1" w:rsidP="002C0B88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土钉墙支护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工程</w:t>
            </w:r>
          </w:p>
        </w:tc>
        <w:tc>
          <w:tcPr>
            <w:tcW w:w="1560" w:type="dxa"/>
            <w:vAlign w:val="center"/>
          </w:tcPr>
          <w:p w:rsidR="00B42CE1" w:rsidRDefault="009E71A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叶涛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南京交通职业技术学院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立和谐理念、控桥梁变形</w:t>
            </w:r>
          </w:p>
        </w:tc>
        <w:tc>
          <w:tcPr>
            <w:tcW w:w="1560" w:type="dxa"/>
            <w:vAlign w:val="center"/>
          </w:tcPr>
          <w:p w:rsidR="00B42CE1" w:rsidRDefault="002B6D52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崔海军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扬州工业职业技术学院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一检一测凝聚匠心，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木一石筑牢品质——水泥混凝土材料检测</w:t>
            </w:r>
          </w:p>
        </w:tc>
        <w:tc>
          <w:tcPr>
            <w:tcW w:w="1560" w:type="dxa"/>
            <w:vAlign w:val="center"/>
          </w:tcPr>
          <w:p w:rsidR="00B42CE1" w:rsidRDefault="002B6D52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于贵霞</w:t>
            </w:r>
            <w:proofErr w:type="gramEnd"/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江苏省无锡交通高等职业技术学校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24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交通强国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城轨担当</w:t>
            </w:r>
            <w:proofErr w:type="gramEnd"/>
          </w:p>
        </w:tc>
        <w:tc>
          <w:tcPr>
            <w:tcW w:w="1560" w:type="dxa"/>
            <w:vAlign w:val="center"/>
          </w:tcPr>
          <w:p w:rsidR="00B42CE1" w:rsidRDefault="009B6327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陈莉</w:t>
            </w:r>
            <w:r>
              <w:rPr>
                <w:rFonts w:ascii="Times New Roman" w:hAnsi="Times New Roman" w:cs="Times New Roman" w:hint="eastAsia"/>
                <w:szCs w:val="21"/>
              </w:rPr>
              <w:t>、冯洪高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南京铁道职业技术学院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严守桥隧安全线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铸牢高铁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生命线</w:t>
            </w:r>
          </w:p>
        </w:tc>
        <w:tc>
          <w:tcPr>
            <w:tcW w:w="1560" w:type="dxa"/>
            <w:vAlign w:val="center"/>
          </w:tcPr>
          <w:p w:rsidR="00B42CE1" w:rsidRDefault="009B6327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杨鸿、王玉华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南京铁道职业技术学院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走入城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轨思政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，争做行车调度先锋</w:t>
            </w:r>
          </w:p>
        </w:tc>
        <w:tc>
          <w:tcPr>
            <w:tcW w:w="1560" w:type="dxa"/>
            <w:vAlign w:val="center"/>
          </w:tcPr>
          <w:p w:rsidR="00B42CE1" w:rsidRDefault="009B6327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吴金龙、方学良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扬州工业职业技术学院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trHeight w:val="653"/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弘扬匠心精神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</w:rPr>
              <w:t>锻造蓝色工匠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</w:r>
            <w:r>
              <w:rPr>
                <w:rFonts w:hint="eastAsia"/>
                <w:color w:val="000000"/>
                <w:sz w:val="22"/>
                <w:szCs w:val="22"/>
              </w:rPr>
              <w:t>——《海洋工程结构与制图》案例</w:t>
            </w:r>
          </w:p>
        </w:tc>
        <w:tc>
          <w:tcPr>
            <w:tcW w:w="1560" w:type="dxa"/>
            <w:vAlign w:val="center"/>
          </w:tcPr>
          <w:p w:rsidR="00B42CE1" w:rsidRDefault="002C0B8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0B88">
              <w:rPr>
                <w:rFonts w:ascii="Times New Roman" w:hAnsi="Times New Roman" w:cs="Times New Roman" w:hint="eastAsia"/>
                <w:szCs w:val="21"/>
              </w:rPr>
              <w:t>陆萍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江苏航运职业技术学院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trHeight w:val="690"/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飞机复合材料层合板结构件的修理</w:t>
            </w:r>
          </w:p>
        </w:tc>
        <w:tc>
          <w:tcPr>
            <w:tcW w:w="1560" w:type="dxa"/>
            <w:vAlign w:val="center"/>
          </w:tcPr>
          <w:p w:rsidR="00B42CE1" w:rsidRDefault="002C0B8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隋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永志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江苏省交通技师学院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trHeight w:val="690"/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3969" w:type="dxa"/>
            <w:vAlign w:val="center"/>
          </w:tcPr>
          <w:p w:rsidR="000D5CF3" w:rsidRDefault="00B42CE1" w:rsidP="002C0B88">
            <w:pPr>
              <w:spacing w:line="300" w:lineRule="exact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航空涡轮发动机放气活门拆解与</w:t>
            </w:r>
          </w:p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维护实训</w:t>
            </w:r>
          </w:p>
        </w:tc>
        <w:tc>
          <w:tcPr>
            <w:tcW w:w="1560" w:type="dxa"/>
            <w:vAlign w:val="center"/>
          </w:tcPr>
          <w:p w:rsidR="00B42CE1" w:rsidRDefault="002C0B8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沈响</w:t>
            </w:r>
            <w:proofErr w:type="gramEnd"/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江苏省交通技师学院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  <w:tr w:rsidR="00B42CE1" w:rsidTr="00D67D8E">
        <w:trPr>
          <w:trHeight w:val="690"/>
          <w:jc w:val="center"/>
        </w:trPr>
        <w:tc>
          <w:tcPr>
            <w:tcW w:w="680" w:type="dxa"/>
            <w:vAlign w:val="center"/>
          </w:tcPr>
          <w:p w:rsidR="00B42CE1" w:rsidRDefault="00B42CE1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  <w:tc>
          <w:tcPr>
            <w:tcW w:w="3969" w:type="dxa"/>
            <w:vAlign w:val="center"/>
          </w:tcPr>
          <w:p w:rsidR="00B42CE1" w:rsidRDefault="00B42CE1" w:rsidP="002C0B88">
            <w:pPr>
              <w:spacing w:line="30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五育并举，铸新时代民航工匠</w:t>
            </w:r>
          </w:p>
        </w:tc>
        <w:tc>
          <w:tcPr>
            <w:tcW w:w="1560" w:type="dxa"/>
            <w:vAlign w:val="center"/>
          </w:tcPr>
          <w:p w:rsidR="00B42CE1" w:rsidRDefault="002C0B88" w:rsidP="005557B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白杨</w:t>
            </w:r>
          </w:p>
        </w:tc>
        <w:tc>
          <w:tcPr>
            <w:tcW w:w="2523" w:type="dxa"/>
            <w:vAlign w:val="center"/>
          </w:tcPr>
          <w:p w:rsidR="00B42CE1" w:rsidRDefault="00B42CE1">
            <w:pPr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江苏省交通技师学院</w:t>
            </w:r>
          </w:p>
        </w:tc>
        <w:tc>
          <w:tcPr>
            <w:tcW w:w="1162" w:type="dxa"/>
            <w:vAlign w:val="center"/>
          </w:tcPr>
          <w:p w:rsidR="00B42CE1" w:rsidRDefault="00B42CE1" w:rsidP="002C0B8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三等</w:t>
            </w:r>
          </w:p>
        </w:tc>
      </w:tr>
    </w:tbl>
    <w:p w:rsidR="00193BC9" w:rsidRDefault="00C516C2"/>
    <w:sectPr w:rsidR="00193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6C2" w:rsidRDefault="00C516C2" w:rsidP="007B5C11">
      <w:r>
        <w:separator/>
      </w:r>
    </w:p>
  </w:endnote>
  <w:endnote w:type="continuationSeparator" w:id="0">
    <w:p w:rsidR="00C516C2" w:rsidRDefault="00C516C2" w:rsidP="007B5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6C2" w:rsidRDefault="00C516C2" w:rsidP="007B5C11">
      <w:r>
        <w:separator/>
      </w:r>
    </w:p>
  </w:footnote>
  <w:footnote w:type="continuationSeparator" w:id="0">
    <w:p w:rsidR="00C516C2" w:rsidRDefault="00C516C2" w:rsidP="007B5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502"/>
    <w:rsid w:val="000D5CF3"/>
    <w:rsid w:val="002B6D52"/>
    <w:rsid w:val="002C0B88"/>
    <w:rsid w:val="00303502"/>
    <w:rsid w:val="00315B4E"/>
    <w:rsid w:val="00571413"/>
    <w:rsid w:val="005F4ACE"/>
    <w:rsid w:val="00640F5E"/>
    <w:rsid w:val="006A0C1B"/>
    <w:rsid w:val="007B5C11"/>
    <w:rsid w:val="00843DAD"/>
    <w:rsid w:val="008F181F"/>
    <w:rsid w:val="009B6327"/>
    <w:rsid w:val="009E71A8"/>
    <w:rsid w:val="00B42CE1"/>
    <w:rsid w:val="00B85F14"/>
    <w:rsid w:val="00C516C2"/>
    <w:rsid w:val="00D67D8E"/>
    <w:rsid w:val="00DA6B94"/>
    <w:rsid w:val="00DE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B5C11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7B5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B5C1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5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B5C11"/>
    <w:rPr>
      <w:sz w:val="18"/>
      <w:szCs w:val="18"/>
    </w:rPr>
  </w:style>
  <w:style w:type="table" w:styleId="a6">
    <w:name w:val="Table Grid"/>
    <w:basedOn w:val="a2"/>
    <w:uiPriority w:val="59"/>
    <w:rsid w:val="007B5C1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oa heading"/>
    <w:basedOn w:val="a"/>
    <w:next w:val="a"/>
    <w:uiPriority w:val="99"/>
    <w:semiHidden/>
    <w:unhideWhenUsed/>
    <w:rsid w:val="007B5C11"/>
    <w:pPr>
      <w:spacing w:before="120"/>
    </w:pPr>
    <w:rPr>
      <w:rFonts w:asciiTheme="majorHAnsi" w:eastAsia="宋体" w:hAnsiTheme="majorHAnsi" w:cstheme="maj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B5C11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7B5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B5C1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5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B5C11"/>
    <w:rPr>
      <w:sz w:val="18"/>
      <w:szCs w:val="18"/>
    </w:rPr>
  </w:style>
  <w:style w:type="table" w:styleId="a6">
    <w:name w:val="Table Grid"/>
    <w:basedOn w:val="a2"/>
    <w:uiPriority w:val="59"/>
    <w:rsid w:val="007B5C1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oa heading"/>
    <w:basedOn w:val="a"/>
    <w:next w:val="a"/>
    <w:uiPriority w:val="99"/>
    <w:semiHidden/>
    <w:unhideWhenUsed/>
    <w:rsid w:val="007B5C11"/>
    <w:pPr>
      <w:spacing w:before="120"/>
    </w:pPr>
    <w:rPr>
      <w:rFonts w:asciiTheme="majorHAnsi" w:eastAsia="宋体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4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9E655-13DB-40A7-9949-D247C9A9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%E5%88%98%E6%96%B9</dc:creator>
  <cp:keywords/>
  <dc:description/>
  <cp:lastModifiedBy>%E5%88%98%E6%96%B9</cp:lastModifiedBy>
  <cp:revision>7</cp:revision>
  <cp:lastPrinted>2023-12-06T01:00:00Z</cp:lastPrinted>
  <dcterms:created xsi:type="dcterms:W3CDTF">2023-12-05T08:32:00Z</dcterms:created>
  <dcterms:modified xsi:type="dcterms:W3CDTF">2023-12-06T03:21:00Z</dcterms:modified>
</cp:coreProperties>
</file>