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769" w:rsidRPr="00BD6769" w:rsidRDefault="00BD6769" w:rsidP="00BC01A8">
      <w:pPr>
        <w:spacing w:beforeLines="100" w:afterLines="100" w:line="560" w:lineRule="exact"/>
        <w:jc w:val="left"/>
        <w:rPr>
          <w:rFonts w:ascii="华文楷体" w:eastAsia="华文楷体" w:hAnsi="华文楷体"/>
          <w:bCs/>
          <w:kern w:val="0"/>
          <w:sz w:val="28"/>
          <w:szCs w:val="28"/>
        </w:rPr>
      </w:pPr>
      <w:r w:rsidRPr="00BD6769">
        <w:rPr>
          <w:rFonts w:ascii="华文楷体" w:eastAsia="华文楷体" w:hAnsi="华文楷体" w:hint="eastAsia"/>
          <w:bCs/>
          <w:kern w:val="0"/>
          <w:sz w:val="28"/>
          <w:szCs w:val="28"/>
        </w:rPr>
        <w:t>附件1</w:t>
      </w:r>
    </w:p>
    <w:p w:rsidR="00B0549C" w:rsidRDefault="00FC4FA6" w:rsidP="00FC4FA6">
      <w:pPr>
        <w:spacing w:line="400" w:lineRule="exact"/>
        <w:ind w:firstLineChars="700" w:firstLine="1960"/>
        <w:jc w:val="left"/>
        <w:rPr>
          <w:rFonts w:ascii="方正小标宋_GBK" w:eastAsia="方正小标宋_GBK"/>
          <w:bCs/>
          <w:kern w:val="0"/>
          <w:sz w:val="28"/>
          <w:szCs w:val="28"/>
        </w:rPr>
      </w:pPr>
      <w:r w:rsidRPr="00FC4FA6">
        <w:rPr>
          <w:rFonts w:ascii="方正小标宋_GBK" w:eastAsia="方正小标宋_GBK" w:hint="eastAsia"/>
          <w:bCs/>
          <w:kern w:val="0"/>
          <w:sz w:val="28"/>
          <w:szCs w:val="28"/>
        </w:rPr>
        <w:t>党支部建设“提质增效”三年行动计划检查指标计分细则</w:t>
      </w:r>
    </w:p>
    <w:p w:rsidR="00D85A7C" w:rsidRPr="00FC4FA6" w:rsidRDefault="00D85A7C" w:rsidP="00FC4FA6">
      <w:pPr>
        <w:spacing w:line="400" w:lineRule="exact"/>
        <w:ind w:firstLineChars="700" w:firstLine="1960"/>
        <w:jc w:val="left"/>
        <w:rPr>
          <w:rFonts w:ascii="方正小标宋_GBK" w:eastAsia="方正小标宋_GBK"/>
          <w:bCs/>
          <w:kern w:val="0"/>
          <w:sz w:val="28"/>
          <w:szCs w:val="28"/>
        </w:rPr>
      </w:pPr>
    </w:p>
    <w:tbl>
      <w:tblPr>
        <w:tblW w:w="149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4"/>
        <w:gridCol w:w="1189"/>
        <w:gridCol w:w="8450"/>
        <w:gridCol w:w="1701"/>
        <w:gridCol w:w="851"/>
        <w:gridCol w:w="850"/>
        <w:gridCol w:w="818"/>
      </w:tblGrid>
      <w:tr w:rsidR="00FC4FA6" w:rsidRPr="00FC4FA6" w:rsidTr="00D30BD3">
        <w:trPr>
          <w:trHeight w:val="340"/>
          <w:jc w:val="center"/>
        </w:trPr>
        <w:tc>
          <w:tcPr>
            <w:tcW w:w="1104" w:type="dxa"/>
            <w:vAlign w:val="center"/>
          </w:tcPr>
          <w:p w:rsidR="00FC4FA6" w:rsidRPr="00FC4FA6" w:rsidRDefault="00FC4FA6" w:rsidP="00D30BD3">
            <w:pPr>
              <w:spacing w:line="240" w:lineRule="exact"/>
              <w:jc w:val="center"/>
              <w:rPr>
                <w:rFonts w:eastAsia="仿宋"/>
                <w:szCs w:val="21"/>
              </w:rPr>
            </w:pPr>
            <w:r w:rsidRPr="00FC4FA6">
              <w:rPr>
                <w:rFonts w:eastAsia="仿宋"/>
                <w:szCs w:val="21"/>
              </w:rPr>
              <w:t>一级指标及分值</w:t>
            </w:r>
          </w:p>
        </w:tc>
        <w:tc>
          <w:tcPr>
            <w:tcW w:w="1189" w:type="dxa"/>
            <w:vAlign w:val="center"/>
          </w:tcPr>
          <w:p w:rsidR="00FC4FA6" w:rsidRPr="00FC4FA6" w:rsidRDefault="00FC4FA6" w:rsidP="00D30BD3">
            <w:pPr>
              <w:spacing w:line="240" w:lineRule="exact"/>
              <w:jc w:val="center"/>
              <w:rPr>
                <w:rFonts w:eastAsia="仿宋"/>
                <w:szCs w:val="21"/>
              </w:rPr>
            </w:pPr>
            <w:r w:rsidRPr="00FC4FA6">
              <w:rPr>
                <w:rFonts w:eastAsia="仿宋"/>
                <w:szCs w:val="21"/>
              </w:rPr>
              <w:t>二级指标及分值</w:t>
            </w:r>
          </w:p>
        </w:tc>
        <w:tc>
          <w:tcPr>
            <w:tcW w:w="8450" w:type="dxa"/>
            <w:vAlign w:val="center"/>
          </w:tcPr>
          <w:p w:rsidR="00FC4FA6" w:rsidRPr="00FC4FA6" w:rsidRDefault="00FC4FA6" w:rsidP="00D30BD3">
            <w:pPr>
              <w:spacing w:line="240" w:lineRule="exact"/>
              <w:jc w:val="center"/>
              <w:rPr>
                <w:rFonts w:eastAsia="仿宋"/>
                <w:szCs w:val="21"/>
              </w:rPr>
            </w:pPr>
            <w:r w:rsidRPr="00FC4FA6">
              <w:rPr>
                <w:rFonts w:eastAsia="仿宋"/>
                <w:szCs w:val="21"/>
              </w:rPr>
              <w:t>三级指标</w:t>
            </w:r>
          </w:p>
        </w:tc>
        <w:tc>
          <w:tcPr>
            <w:tcW w:w="1701" w:type="dxa"/>
            <w:vAlign w:val="center"/>
          </w:tcPr>
          <w:p w:rsidR="00FC4FA6" w:rsidRPr="00FC4FA6" w:rsidRDefault="00FC4FA6" w:rsidP="00D30BD3">
            <w:pPr>
              <w:spacing w:line="240" w:lineRule="exact"/>
              <w:jc w:val="center"/>
              <w:rPr>
                <w:rFonts w:eastAsia="仿宋"/>
                <w:szCs w:val="21"/>
              </w:rPr>
            </w:pPr>
            <w:r w:rsidRPr="00FC4FA6">
              <w:rPr>
                <w:rFonts w:eastAsia="仿宋"/>
                <w:szCs w:val="21"/>
              </w:rPr>
              <w:t>计</w:t>
            </w:r>
            <w:r w:rsidRPr="00FC4FA6">
              <w:rPr>
                <w:rFonts w:eastAsia="仿宋"/>
                <w:szCs w:val="21"/>
              </w:rPr>
              <w:t xml:space="preserve">  </w:t>
            </w:r>
            <w:r w:rsidRPr="00FC4FA6">
              <w:rPr>
                <w:rFonts w:eastAsia="仿宋"/>
                <w:szCs w:val="21"/>
              </w:rPr>
              <w:t>分</w:t>
            </w:r>
          </w:p>
        </w:tc>
        <w:tc>
          <w:tcPr>
            <w:tcW w:w="851" w:type="dxa"/>
            <w:vAlign w:val="center"/>
          </w:tcPr>
          <w:p w:rsidR="00FC4FA6" w:rsidRPr="00FC4FA6" w:rsidRDefault="00FC4FA6" w:rsidP="00D30BD3">
            <w:pPr>
              <w:spacing w:line="240" w:lineRule="exact"/>
              <w:jc w:val="center"/>
              <w:rPr>
                <w:rFonts w:eastAsia="仿宋"/>
                <w:szCs w:val="21"/>
              </w:rPr>
            </w:pPr>
            <w:r w:rsidRPr="00FC4FA6">
              <w:rPr>
                <w:rFonts w:eastAsia="仿宋"/>
                <w:szCs w:val="21"/>
              </w:rPr>
              <w:t>满分值</w:t>
            </w:r>
          </w:p>
        </w:tc>
        <w:tc>
          <w:tcPr>
            <w:tcW w:w="850" w:type="dxa"/>
            <w:vAlign w:val="center"/>
          </w:tcPr>
          <w:p w:rsidR="00FC4FA6" w:rsidRPr="00FC4FA6" w:rsidRDefault="00FC4FA6" w:rsidP="00D30BD3">
            <w:pPr>
              <w:spacing w:line="240" w:lineRule="exact"/>
              <w:jc w:val="center"/>
              <w:rPr>
                <w:rFonts w:eastAsia="仿宋"/>
                <w:szCs w:val="21"/>
              </w:rPr>
            </w:pPr>
            <w:r w:rsidRPr="00FC4FA6">
              <w:rPr>
                <w:rFonts w:eastAsia="仿宋"/>
                <w:szCs w:val="21"/>
              </w:rPr>
              <w:t>实得分</w:t>
            </w:r>
          </w:p>
        </w:tc>
        <w:tc>
          <w:tcPr>
            <w:tcW w:w="818" w:type="dxa"/>
            <w:vAlign w:val="center"/>
          </w:tcPr>
          <w:p w:rsidR="00FC4FA6" w:rsidRPr="00FC4FA6" w:rsidRDefault="00FC4FA6" w:rsidP="00D30BD3">
            <w:pPr>
              <w:spacing w:line="240" w:lineRule="exact"/>
              <w:jc w:val="center"/>
              <w:rPr>
                <w:rFonts w:eastAsia="仿宋"/>
                <w:szCs w:val="21"/>
              </w:rPr>
            </w:pPr>
            <w:r w:rsidRPr="00FC4FA6">
              <w:rPr>
                <w:rFonts w:eastAsia="仿宋"/>
                <w:szCs w:val="21"/>
              </w:rPr>
              <w:t>其中标</w:t>
            </w:r>
            <w:r w:rsidRPr="00FC4FA6">
              <w:rPr>
                <w:rFonts w:ascii="Arial" w:eastAsia="仿宋" w:hAnsi="Arial" w:cs="Arial"/>
                <w:szCs w:val="21"/>
              </w:rPr>
              <w:t>▲</w:t>
            </w:r>
            <w:r w:rsidRPr="00FC4FA6">
              <w:rPr>
                <w:rFonts w:eastAsia="仿宋"/>
                <w:szCs w:val="21"/>
              </w:rPr>
              <w:t>项得分</w:t>
            </w:r>
          </w:p>
        </w:tc>
      </w:tr>
      <w:tr w:rsidR="00FC4FA6" w:rsidRPr="00FC4FA6" w:rsidTr="00D30BD3">
        <w:trPr>
          <w:trHeight w:val="567"/>
          <w:jc w:val="center"/>
        </w:trPr>
        <w:tc>
          <w:tcPr>
            <w:tcW w:w="1104" w:type="dxa"/>
            <w:vMerge w:val="restart"/>
            <w:vAlign w:val="center"/>
          </w:tcPr>
          <w:p w:rsidR="00FC4FA6" w:rsidRPr="00FC4FA6" w:rsidRDefault="00FC4FA6" w:rsidP="00D30BD3">
            <w:pPr>
              <w:spacing w:line="240" w:lineRule="exact"/>
              <w:jc w:val="left"/>
              <w:rPr>
                <w:rFonts w:eastAsia="仿宋"/>
                <w:w w:val="90"/>
                <w:kern w:val="0"/>
                <w:szCs w:val="21"/>
              </w:rPr>
            </w:pPr>
            <w:r w:rsidRPr="00FC4FA6">
              <w:rPr>
                <w:rFonts w:eastAsia="仿宋"/>
                <w:kern w:val="0"/>
                <w:szCs w:val="21"/>
              </w:rPr>
              <w:t>1.</w:t>
            </w:r>
            <w:r w:rsidRPr="00FC4FA6">
              <w:rPr>
                <w:rFonts w:eastAsia="仿宋"/>
                <w:kern w:val="0"/>
                <w:szCs w:val="21"/>
              </w:rPr>
              <w:t>组织设置（</w:t>
            </w:r>
            <w:r w:rsidRPr="00FC4FA6">
              <w:rPr>
                <w:rFonts w:eastAsia="仿宋"/>
                <w:kern w:val="0"/>
                <w:szCs w:val="21"/>
              </w:rPr>
              <w:t>20</w:t>
            </w:r>
            <w:r w:rsidRPr="00FC4FA6">
              <w:rPr>
                <w:rFonts w:eastAsia="仿宋"/>
                <w:kern w:val="0"/>
                <w:szCs w:val="21"/>
              </w:rPr>
              <w:t>分）</w:t>
            </w:r>
          </w:p>
        </w:tc>
        <w:tc>
          <w:tcPr>
            <w:tcW w:w="1189" w:type="dxa"/>
            <w:vMerge w:val="restart"/>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t>1.1</w:t>
            </w:r>
            <w:r w:rsidRPr="00FC4FA6">
              <w:rPr>
                <w:rFonts w:eastAsia="仿宋"/>
                <w:kern w:val="0"/>
                <w:szCs w:val="21"/>
              </w:rPr>
              <w:t>党支部设置（</w:t>
            </w:r>
            <w:r w:rsidRPr="00FC4FA6">
              <w:rPr>
                <w:rFonts w:eastAsia="仿宋"/>
                <w:kern w:val="0"/>
                <w:szCs w:val="21"/>
              </w:rPr>
              <w:t>6</w:t>
            </w:r>
            <w:r w:rsidRPr="00FC4FA6">
              <w:rPr>
                <w:rFonts w:eastAsia="仿宋"/>
                <w:kern w:val="0"/>
                <w:szCs w:val="21"/>
              </w:rPr>
              <w:t>分）</w:t>
            </w:r>
          </w:p>
        </w:tc>
        <w:tc>
          <w:tcPr>
            <w:tcW w:w="8450" w:type="dxa"/>
            <w:vAlign w:val="center"/>
          </w:tcPr>
          <w:p w:rsidR="00FC4FA6" w:rsidRPr="00FC4FA6" w:rsidRDefault="00FC4FA6" w:rsidP="00D30BD3">
            <w:pPr>
              <w:spacing w:line="240" w:lineRule="exact"/>
              <w:rPr>
                <w:rFonts w:eastAsia="仿宋"/>
                <w:szCs w:val="21"/>
                <w:shd w:val="clear" w:color="auto" w:fill="FFFFFF"/>
              </w:rPr>
            </w:pPr>
            <w:r w:rsidRPr="00FC4FA6">
              <w:rPr>
                <w:rFonts w:eastAsia="仿宋"/>
                <w:szCs w:val="21"/>
              </w:rPr>
              <w:t>1.1.1</w:t>
            </w:r>
            <w:r w:rsidRPr="00FC4FA6">
              <w:rPr>
                <w:rFonts w:eastAsia="仿宋"/>
                <w:szCs w:val="21"/>
              </w:rPr>
              <w:t>正式党员</w:t>
            </w:r>
            <w:r w:rsidRPr="00FC4FA6">
              <w:rPr>
                <w:rFonts w:eastAsia="仿宋"/>
                <w:szCs w:val="21"/>
              </w:rPr>
              <w:t>3</w:t>
            </w:r>
            <w:r w:rsidRPr="00FC4FA6">
              <w:rPr>
                <w:rFonts w:eastAsia="仿宋"/>
                <w:szCs w:val="21"/>
              </w:rPr>
              <w:t>人以上的，经上级党组织批准，成立党支部。</w:t>
            </w:r>
            <w:r w:rsidRPr="00FC4FA6">
              <w:rPr>
                <w:rFonts w:eastAsia="仿宋"/>
                <w:kern w:val="0"/>
                <w:szCs w:val="21"/>
              </w:rPr>
              <w:t>正式党员不足</w:t>
            </w:r>
            <w:r w:rsidRPr="00FC4FA6">
              <w:rPr>
                <w:rFonts w:eastAsia="仿宋"/>
                <w:kern w:val="0"/>
                <w:szCs w:val="21"/>
              </w:rPr>
              <w:t xml:space="preserve">3 </w:t>
            </w:r>
            <w:r w:rsidRPr="00FC4FA6">
              <w:rPr>
                <w:rFonts w:eastAsia="仿宋"/>
                <w:kern w:val="0"/>
                <w:szCs w:val="21"/>
              </w:rPr>
              <w:t>人的，成立联合党支部</w:t>
            </w:r>
            <w:r w:rsidRPr="00FC4FA6">
              <w:rPr>
                <w:rFonts w:eastAsia="仿宋"/>
                <w:szCs w:val="21"/>
              </w:rPr>
              <w:t>。</w:t>
            </w:r>
            <w:r w:rsidRPr="00FC4FA6">
              <w:rPr>
                <w:rFonts w:eastAsia="仿宋"/>
                <w:kern w:val="0"/>
                <w:szCs w:val="21"/>
              </w:rPr>
              <w:t>党支部党员人数一般不超过</w:t>
            </w:r>
            <w:r w:rsidRPr="00FC4FA6">
              <w:rPr>
                <w:rFonts w:eastAsia="仿宋"/>
                <w:kern w:val="0"/>
                <w:szCs w:val="21"/>
              </w:rPr>
              <w:t>50</w:t>
            </w:r>
            <w:r w:rsidRPr="00FC4FA6">
              <w:rPr>
                <w:rFonts w:eastAsia="仿宋"/>
                <w:kern w:val="0"/>
                <w:szCs w:val="21"/>
              </w:rPr>
              <w:t>人</w:t>
            </w:r>
            <w:r w:rsidRPr="00FC4FA6">
              <w:rPr>
                <w:rFonts w:eastAsia="仿宋"/>
                <w:szCs w:val="21"/>
                <w:shd w:val="clear" w:color="auto" w:fill="FFFFFF"/>
              </w:rPr>
              <w:t>。（</w:t>
            </w:r>
            <w:r w:rsidRPr="00FC4FA6">
              <w:rPr>
                <w:rFonts w:eastAsia="仿宋"/>
                <w:szCs w:val="21"/>
                <w:shd w:val="clear" w:color="auto" w:fill="FFFFFF"/>
              </w:rPr>
              <w:t>2</w:t>
            </w:r>
            <w:r w:rsidRPr="00FC4FA6">
              <w:rPr>
                <w:rFonts w:eastAsia="仿宋"/>
                <w:szCs w:val="21"/>
                <w:shd w:val="clear" w:color="auto" w:fill="FFFFFF"/>
              </w:rPr>
              <w:t>分）</w:t>
            </w:r>
          </w:p>
        </w:tc>
        <w:tc>
          <w:tcPr>
            <w:tcW w:w="1701" w:type="dxa"/>
            <w:vMerge w:val="restart"/>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支部设置不符合规定扣</w:t>
            </w:r>
            <w:r w:rsidRPr="00FC4FA6">
              <w:rPr>
                <w:rFonts w:eastAsia="仿宋"/>
                <w:spacing w:val="-8"/>
                <w:kern w:val="0"/>
                <w:szCs w:val="21"/>
              </w:rPr>
              <w:t>1-2</w:t>
            </w:r>
            <w:r w:rsidRPr="00FC4FA6">
              <w:rPr>
                <w:rFonts w:eastAsia="仿宋"/>
                <w:spacing w:val="-8"/>
                <w:kern w:val="0"/>
                <w:szCs w:val="21"/>
              </w:rPr>
              <w:t>分，党员人数不符合规定扣</w:t>
            </w:r>
            <w:r w:rsidRPr="00FC4FA6">
              <w:rPr>
                <w:rFonts w:eastAsia="仿宋"/>
                <w:spacing w:val="-8"/>
                <w:kern w:val="0"/>
                <w:szCs w:val="21"/>
              </w:rPr>
              <w:t>1</w:t>
            </w:r>
            <w:r w:rsidRPr="00FC4FA6">
              <w:rPr>
                <w:rFonts w:eastAsia="仿宋"/>
                <w:spacing w:val="-8"/>
                <w:kern w:val="0"/>
                <w:szCs w:val="21"/>
              </w:rPr>
              <w:t>分，未按规定划分党小组扣</w:t>
            </w:r>
            <w:r w:rsidRPr="00FC4FA6">
              <w:rPr>
                <w:rFonts w:eastAsia="仿宋"/>
                <w:spacing w:val="-8"/>
                <w:kern w:val="0"/>
                <w:szCs w:val="21"/>
              </w:rPr>
              <w:t>0.5-1</w:t>
            </w:r>
            <w:r w:rsidRPr="00FC4FA6">
              <w:rPr>
                <w:rFonts w:eastAsia="仿宋"/>
                <w:spacing w:val="-8"/>
                <w:kern w:val="0"/>
                <w:szCs w:val="21"/>
              </w:rPr>
              <w:t>分。</w:t>
            </w:r>
          </w:p>
        </w:tc>
        <w:tc>
          <w:tcPr>
            <w:tcW w:w="851" w:type="dxa"/>
            <w:vMerge w:val="restart"/>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t>6</w:t>
            </w:r>
          </w:p>
        </w:tc>
        <w:tc>
          <w:tcPr>
            <w:tcW w:w="850" w:type="dxa"/>
            <w:vMerge w:val="restart"/>
          </w:tcPr>
          <w:p w:rsidR="00FC4FA6" w:rsidRPr="00FC4FA6" w:rsidRDefault="00FC4FA6" w:rsidP="00D30BD3">
            <w:pPr>
              <w:spacing w:line="240" w:lineRule="exact"/>
              <w:rPr>
                <w:rFonts w:eastAsia="仿宋"/>
                <w:w w:val="90"/>
                <w:kern w:val="0"/>
                <w:szCs w:val="21"/>
              </w:rPr>
            </w:pPr>
          </w:p>
        </w:tc>
        <w:tc>
          <w:tcPr>
            <w:tcW w:w="818" w:type="dxa"/>
            <w:vMerge w:val="restart"/>
          </w:tcPr>
          <w:p w:rsidR="00FC4FA6" w:rsidRPr="00FC4FA6" w:rsidRDefault="00FC4FA6" w:rsidP="00D30BD3">
            <w:pPr>
              <w:spacing w:line="240" w:lineRule="exact"/>
              <w:rPr>
                <w:rFonts w:eastAsia="仿宋"/>
                <w:w w:val="90"/>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szCs w:val="21"/>
              </w:rPr>
            </w:pPr>
            <w:r w:rsidRPr="00FC4FA6">
              <w:rPr>
                <w:rFonts w:eastAsia="仿宋"/>
                <w:kern w:val="0"/>
                <w:szCs w:val="21"/>
              </w:rPr>
              <w:t>1.1.2</w:t>
            </w:r>
            <w:r w:rsidRPr="00FC4FA6">
              <w:rPr>
                <w:rFonts w:eastAsia="仿宋"/>
                <w:kern w:val="0"/>
                <w:szCs w:val="21"/>
              </w:rPr>
              <w:t>教工党支部，一般按系部、专业、教研室、部门等教学科研管理服务实体设置。学生党支部，一般按学科、专业或年级、班级设置。</w:t>
            </w:r>
            <w:r w:rsidRPr="00FC4FA6">
              <w:rPr>
                <w:rFonts w:eastAsia="仿宋"/>
                <w:szCs w:val="21"/>
                <w:shd w:val="clear" w:color="auto" w:fill="FFFFFF"/>
              </w:rPr>
              <w:t>（</w:t>
            </w:r>
            <w:r w:rsidRPr="00FC4FA6">
              <w:rPr>
                <w:rFonts w:eastAsia="仿宋"/>
                <w:szCs w:val="21"/>
                <w:shd w:val="clear" w:color="auto" w:fill="FFFFFF"/>
              </w:rPr>
              <w:t>2</w:t>
            </w:r>
            <w:r w:rsidRPr="00FC4FA6">
              <w:rPr>
                <w:rFonts w:eastAsia="仿宋"/>
                <w:szCs w:val="21"/>
                <w:shd w:val="clear" w:color="auto" w:fill="FFFFFF"/>
              </w:rPr>
              <w:t>分）</w:t>
            </w:r>
            <w:r w:rsidRPr="00FC4FA6">
              <w:rPr>
                <w:rFonts w:eastAsia="仿宋"/>
                <w:szCs w:val="21"/>
              </w:rPr>
              <w:t xml:space="preserve"> </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w w:val="90"/>
                <w:kern w:val="0"/>
                <w:szCs w:val="21"/>
              </w:rPr>
            </w:pPr>
          </w:p>
        </w:tc>
        <w:tc>
          <w:tcPr>
            <w:tcW w:w="818" w:type="dxa"/>
            <w:vMerge/>
          </w:tcPr>
          <w:p w:rsidR="00FC4FA6" w:rsidRPr="00FC4FA6" w:rsidRDefault="00FC4FA6" w:rsidP="00D30BD3">
            <w:pPr>
              <w:spacing w:line="240" w:lineRule="exact"/>
              <w:rPr>
                <w:rFonts w:eastAsia="仿宋"/>
                <w:w w:val="90"/>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w w:val="90"/>
                <w:kern w:val="0"/>
                <w:szCs w:val="21"/>
              </w:rPr>
            </w:pPr>
          </w:p>
        </w:tc>
        <w:tc>
          <w:tcPr>
            <w:tcW w:w="1189" w:type="dxa"/>
            <w:vMerge/>
            <w:vAlign w:val="center"/>
          </w:tcPr>
          <w:p w:rsidR="00FC4FA6" w:rsidRPr="00FC4FA6" w:rsidRDefault="00FC4FA6" w:rsidP="00D30BD3">
            <w:pPr>
              <w:spacing w:line="240" w:lineRule="exact"/>
              <w:jc w:val="left"/>
              <w:rPr>
                <w:rFonts w:eastAsia="仿宋"/>
                <w:w w:val="90"/>
                <w:kern w:val="0"/>
                <w:szCs w:val="21"/>
              </w:rPr>
            </w:pPr>
          </w:p>
        </w:tc>
        <w:tc>
          <w:tcPr>
            <w:tcW w:w="8450" w:type="dxa"/>
            <w:vAlign w:val="center"/>
          </w:tcPr>
          <w:p w:rsidR="00FC4FA6" w:rsidRPr="00FC4FA6" w:rsidRDefault="00FC4FA6" w:rsidP="00D30BD3">
            <w:pPr>
              <w:autoSpaceDE w:val="0"/>
              <w:autoSpaceDN w:val="0"/>
              <w:adjustRightInd w:val="0"/>
              <w:spacing w:line="240" w:lineRule="exact"/>
              <w:rPr>
                <w:rFonts w:eastAsia="仿宋"/>
                <w:kern w:val="0"/>
                <w:szCs w:val="21"/>
              </w:rPr>
            </w:pPr>
            <w:r w:rsidRPr="00FC4FA6">
              <w:rPr>
                <w:rFonts w:eastAsia="仿宋"/>
                <w:kern w:val="0"/>
                <w:szCs w:val="21"/>
              </w:rPr>
              <w:t>1.1.3</w:t>
            </w:r>
            <w:r w:rsidRPr="00FC4FA6">
              <w:rPr>
                <w:rFonts w:eastAsia="仿宋"/>
                <w:szCs w:val="21"/>
                <w:shd w:val="clear" w:color="auto" w:fill="FFFFFF"/>
              </w:rPr>
              <w:t>党员人数较多或者党员工作地、居住地比较分散的党支部，应划分若干党小组。（</w:t>
            </w:r>
            <w:r w:rsidRPr="00FC4FA6">
              <w:rPr>
                <w:rFonts w:eastAsia="仿宋"/>
                <w:szCs w:val="21"/>
                <w:shd w:val="clear" w:color="auto" w:fill="FFFFFF"/>
              </w:rPr>
              <w:t>2</w:t>
            </w:r>
            <w:r w:rsidRPr="00FC4FA6">
              <w:rPr>
                <w:rFonts w:eastAsia="仿宋"/>
                <w:szCs w:val="21"/>
                <w:shd w:val="clear" w:color="auto" w:fill="FFFFFF"/>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w w:val="90"/>
                <w:kern w:val="0"/>
                <w:szCs w:val="21"/>
              </w:rPr>
            </w:pPr>
          </w:p>
        </w:tc>
        <w:tc>
          <w:tcPr>
            <w:tcW w:w="818" w:type="dxa"/>
            <w:vMerge/>
          </w:tcPr>
          <w:p w:rsidR="00FC4FA6" w:rsidRPr="00FC4FA6" w:rsidRDefault="00FC4FA6" w:rsidP="00D30BD3">
            <w:pPr>
              <w:spacing w:line="240" w:lineRule="exact"/>
              <w:rPr>
                <w:rFonts w:eastAsia="仿宋"/>
                <w:w w:val="90"/>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restart"/>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t>1.2</w:t>
            </w:r>
            <w:r w:rsidRPr="00FC4FA6">
              <w:rPr>
                <w:rFonts w:eastAsia="仿宋"/>
                <w:kern w:val="0"/>
                <w:szCs w:val="21"/>
              </w:rPr>
              <w:t>支委会配置（</w:t>
            </w:r>
            <w:r w:rsidRPr="00FC4FA6">
              <w:rPr>
                <w:rFonts w:eastAsia="仿宋"/>
                <w:kern w:val="0"/>
                <w:szCs w:val="21"/>
              </w:rPr>
              <w:t>8</w:t>
            </w:r>
            <w:r w:rsidRPr="00FC4FA6">
              <w:rPr>
                <w:rFonts w:eastAsia="仿宋"/>
                <w:kern w:val="0"/>
                <w:szCs w:val="21"/>
              </w:rPr>
              <w:t>分）</w:t>
            </w:r>
          </w:p>
        </w:tc>
        <w:tc>
          <w:tcPr>
            <w:tcW w:w="8450" w:type="dxa"/>
            <w:vAlign w:val="center"/>
          </w:tcPr>
          <w:p w:rsidR="00FC4FA6" w:rsidRPr="00FC4FA6" w:rsidRDefault="00FC4FA6" w:rsidP="00D30BD3">
            <w:pPr>
              <w:shd w:val="clear" w:color="auto" w:fill="FFFFFF"/>
              <w:spacing w:line="240" w:lineRule="exact"/>
              <w:rPr>
                <w:rFonts w:eastAsia="仿宋"/>
                <w:kern w:val="0"/>
                <w:szCs w:val="21"/>
              </w:rPr>
            </w:pPr>
            <w:r w:rsidRPr="00FC4FA6">
              <w:rPr>
                <w:rFonts w:eastAsia="仿宋"/>
                <w:kern w:val="0"/>
                <w:szCs w:val="21"/>
              </w:rPr>
              <w:t>1.2.1</w:t>
            </w:r>
            <w:r w:rsidRPr="00FC4FA6">
              <w:rPr>
                <w:rFonts w:eastAsia="仿宋"/>
                <w:kern w:val="0"/>
                <w:szCs w:val="21"/>
              </w:rPr>
              <w:t>设立党支部委员会。（</w:t>
            </w:r>
            <w:r w:rsidRPr="00FC4FA6">
              <w:rPr>
                <w:rFonts w:eastAsia="仿宋"/>
                <w:kern w:val="0"/>
                <w:szCs w:val="21"/>
              </w:rPr>
              <w:t>2</w:t>
            </w:r>
            <w:r w:rsidRPr="00FC4FA6">
              <w:rPr>
                <w:rFonts w:eastAsia="仿宋"/>
                <w:kern w:val="0"/>
                <w:szCs w:val="21"/>
              </w:rPr>
              <w:t>分）</w:t>
            </w:r>
          </w:p>
        </w:tc>
        <w:tc>
          <w:tcPr>
            <w:tcW w:w="1701" w:type="dxa"/>
            <w:vMerge w:val="restart"/>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未按规定成立支委会扣</w:t>
            </w:r>
            <w:r w:rsidRPr="00FC4FA6">
              <w:rPr>
                <w:rFonts w:eastAsia="仿宋"/>
                <w:spacing w:val="-8"/>
                <w:kern w:val="0"/>
                <w:szCs w:val="21"/>
              </w:rPr>
              <w:t>2</w:t>
            </w:r>
            <w:r w:rsidRPr="00FC4FA6">
              <w:rPr>
                <w:rFonts w:eastAsia="仿宋"/>
                <w:spacing w:val="-8"/>
                <w:kern w:val="0"/>
                <w:szCs w:val="21"/>
              </w:rPr>
              <w:t>分，主要支委成员配备不齐扣</w:t>
            </w:r>
            <w:r w:rsidRPr="00FC4FA6">
              <w:rPr>
                <w:rFonts w:eastAsia="仿宋"/>
                <w:spacing w:val="-8"/>
                <w:kern w:val="0"/>
                <w:szCs w:val="21"/>
              </w:rPr>
              <w:t>1-2</w:t>
            </w:r>
            <w:r w:rsidRPr="00FC4FA6">
              <w:rPr>
                <w:rFonts w:eastAsia="仿宋"/>
                <w:spacing w:val="-8"/>
                <w:kern w:val="0"/>
                <w:szCs w:val="21"/>
              </w:rPr>
              <w:t>分。未按要求换届的扣</w:t>
            </w:r>
            <w:r w:rsidRPr="00FC4FA6">
              <w:rPr>
                <w:rFonts w:eastAsia="仿宋"/>
                <w:spacing w:val="-8"/>
                <w:kern w:val="0"/>
                <w:szCs w:val="21"/>
              </w:rPr>
              <w:t>2</w:t>
            </w:r>
            <w:r w:rsidRPr="00FC4FA6">
              <w:rPr>
                <w:rFonts w:eastAsia="仿宋"/>
                <w:spacing w:val="-8"/>
                <w:kern w:val="0"/>
                <w:szCs w:val="21"/>
              </w:rPr>
              <w:t>分，其他有疏漏的每项扣</w:t>
            </w:r>
            <w:r w:rsidRPr="00FC4FA6">
              <w:rPr>
                <w:rFonts w:eastAsia="仿宋"/>
                <w:spacing w:val="-8"/>
                <w:kern w:val="0"/>
                <w:szCs w:val="21"/>
              </w:rPr>
              <w:t>0.5</w:t>
            </w:r>
            <w:r w:rsidRPr="00FC4FA6">
              <w:rPr>
                <w:rFonts w:eastAsia="仿宋"/>
                <w:spacing w:val="-8"/>
                <w:kern w:val="0"/>
                <w:szCs w:val="21"/>
              </w:rPr>
              <w:t>分。</w:t>
            </w:r>
          </w:p>
        </w:tc>
        <w:tc>
          <w:tcPr>
            <w:tcW w:w="851" w:type="dxa"/>
            <w:vMerge w:val="restart"/>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t>8</w:t>
            </w:r>
          </w:p>
        </w:tc>
        <w:tc>
          <w:tcPr>
            <w:tcW w:w="850" w:type="dxa"/>
            <w:vMerge w:val="restart"/>
          </w:tcPr>
          <w:p w:rsidR="00FC4FA6" w:rsidRPr="00FC4FA6" w:rsidRDefault="00FC4FA6" w:rsidP="00D30BD3">
            <w:pPr>
              <w:spacing w:line="240" w:lineRule="exact"/>
              <w:rPr>
                <w:rFonts w:eastAsia="仿宋"/>
                <w:spacing w:val="-8"/>
                <w:kern w:val="0"/>
                <w:szCs w:val="21"/>
              </w:rPr>
            </w:pPr>
          </w:p>
        </w:tc>
        <w:tc>
          <w:tcPr>
            <w:tcW w:w="818" w:type="dxa"/>
            <w:vMerge w:val="restart"/>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hd w:val="clear" w:color="auto" w:fill="FFFFFF"/>
              <w:spacing w:line="240" w:lineRule="exact"/>
              <w:rPr>
                <w:rFonts w:eastAsia="仿宋"/>
                <w:szCs w:val="21"/>
                <w:shd w:val="clear" w:color="auto" w:fill="FFFFFF"/>
              </w:rPr>
            </w:pPr>
            <w:r w:rsidRPr="00FC4FA6">
              <w:rPr>
                <w:rFonts w:eastAsia="仿宋"/>
                <w:szCs w:val="21"/>
                <w:shd w:val="clear" w:color="auto" w:fill="FFFFFF"/>
              </w:rPr>
              <w:t>1.2.2</w:t>
            </w:r>
            <w:r w:rsidRPr="00FC4FA6">
              <w:rPr>
                <w:rFonts w:eastAsia="仿宋"/>
                <w:szCs w:val="21"/>
                <w:shd w:val="clear" w:color="auto" w:fill="FFFFFF"/>
              </w:rPr>
              <w:t>党支部书记、副书记、委员按照规定选举产生。确有必要时，上级党组织可以指派党支部书记和副书记。（</w:t>
            </w:r>
            <w:r w:rsidRPr="00FC4FA6">
              <w:rPr>
                <w:rFonts w:eastAsia="仿宋"/>
                <w:szCs w:val="21"/>
                <w:shd w:val="clear" w:color="auto" w:fill="FFFFFF"/>
              </w:rPr>
              <w:t>2</w:t>
            </w:r>
            <w:r w:rsidRPr="00FC4FA6">
              <w:rPr>
                <w:rFonts w:eastAsia="仿宋"/>
                <w:szCs w:val="21"/>
                <w:shd w:val="clear" w:color="auto" w:fill="FFFFFF"/>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hd w:val="clear" w:color="auto" w:fill="FFFFFF"/>
              <w:spacing w:line="240" w:lineRule="exact"/>
              <w:rPr>
                <w:rFonts w:eastAsia="仿宋"/>
                <w:szCs w:val="21"/>
                <w:shd w:val="clear" w:color="auto" w:fill="FFFFFF"/>
              </w:rPr>
            </w:pPr>
            <w:r w:rsidRPr="00FC4FA6">
              <w:rPr>
                <w:rFonts w:eastAsia="仿宋"/>
                <w:szCs w:val="21"/>
                <w:shd w:val="clear" w:color="auto" w:fill="FFFFFF"/>
              </w:rPr>
              <w:t>1.2.3</w:t>
            </w:r>
            <w:r w:rsidRPr="00FC4FA6">
              <w:rPr>
                <w:rFonts w:eastAsia="仿宋"/>
                <w:szCs w:val="21"/>
                <w:shd w:val="clear" w:color="auto" w:fill="FFFFFF"/>
              </w:rPr>
              <w:t>党支部委员会每届任期</w:t>
            </w:r>
            <w:r w:rsidRPr="00FC4FA6">
              <w:rPr>
                <w:rFonts w:eastAsia="仿宋"/>
                <w:szCs w:val="21"/>
                <w:shd w:val="clear" w:color="auto" w:fill="FFFFFF"/>
              </w:rPr>
              <w:t>3</w:t>
            </w:r>
            <w:r w:rsidRPr="00FC4FA6">
              <w:rPr>
                <w:rFonts w:eastAsia="仿宋"/>
                <w:szCs w:val="21"/>
                <w:shd w:val="clear" w:color="auto" w:fill="FFFFFF"/>
              </w:rPr>
              <w:t>年</w:t>
            </w:r>
            <w:r w:rsidRPr="00FC4FA6">
              <w:rPr>
                <w:rFonts w:eastAsia="仿宋"/>
                <w:szCs w:val="21"/>
                <w:shd w:val="clear" w:color="auto" w:fill="FFFFFF"/>
              </w:rPr>
              <w:t>,</w:t>
            </w:r>
            <w:r w:rsidRPr="00FC4FA6">
              <w:rPr>
                <w:rFonts w:eastAsia="仿宋"/>
                <w:szCs w:val="21"/>
                <w:shd w:val="clear" w:color="auto" w:fill="FFFFFF"/>
              </w:rPr>
              <w:t>任期届满应按期换届。（</w:t>
            </w:r>
            <w:r w:rsidRPr="00FC4FA6">
              <w:rPr>
                <w:rFonts w:eastAsia="仿宋"/>
                <w:szCs w:val="21"/>
                <w:shd w:val="clear" w:color="auto" w:fill="FFFFFF"/>
              </w:rPr>
              <w:t>2</w:t>
            </w:r>
            <w:r w:rsidRPr="00FC4FA6">
              <w:rPr>
                <w:rFonts w:eastAsia="仿宋"/>
                <w:szCs w:val="21"/>
                <w:shd w:val="clear" w:color="auto" w:fill="FFFFFF"/>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szCs w:val="21"/>
              </w:rPr>
            </w:pPr>
            <w:r w:rsidRPr="00FC4FA6">
              <w:rPr>
                <w:rFonts w:eastAsia="仿宋"/>
                <w:szCs w:val="21"/>
                <w:shd w:val="clear" w:color="auto" w:fill="FFFFFF"/>
              </w:rPr>
              <w:t>1.2.4</w:t>
            </w:r>
            <w:r w:rsidRPr="00FC4FA6">
              <w:rPr>
                <w:rFonts w:eastAsia="仿宋"/>
                <w:szCs w:val="21"/>
                <w:shd w:val="clear" w:color="auto" w:fill="FFFFFF"/>
              </w:rPr>
              <w:t>支部书记负责抓好支委会自身建设，支委会成员按照职责分工开展工作，自觉接受上级党组织和党员、师生员工监督。（</w:t>
            </w:r>
            <w:r w:rsidRPr="00FC4FA6">
              <w:rPr>
                <w:rFonts w:eastAsia="仿宋"/>
                <w:szCs w:val="21"/>
                <w:shd w:val="clear" w:color="auto" w:fill="FFFFFF"/>
              </w:rPr>
              <w:t>2</w:t>
            </w:r>
            <w:r w:rsidRPr="00FC4FA6">
              <w:rPr>
                <w:rFonts w:eastAsia="仿宋"/>
                <w:szCs w:val="21"/>
                <w:shd w:val="clear" w:color="auto" w:fill="FFFFFF"/>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restart"/>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t>1.3</w:t>
            </w:r>
            <w:r w:rsidRPr="00FC4FA6">
              <w:rPr>
                <w:rFonts w:eastAsia="仿宋"/>
                <w:kern w:val="0"/>
                <w:szCs w:val="21"/>
              </w:rPr>
              <w:t>党支部书记选用（</w:t>
            </w:r>
            <w:r w:rsidRPr="00FC4FA6">
              <w:rPr>
                <w:rFonts w:eastAsia="仿宋"/>
                <w:kern w:val="0"/>
                <w:szCs w:val="21"/>
              </w:rPr>
              <w:t>6</w:t>
            </w:r>
            <w:r w:rsidRPr="00FC4FA6">
              <w:rPr>
                <w:rFonts w:eastAsia="仿宋"/>
                <w:kern w:val="0"/>
                <w:szCs w:val="21"/>
              </w:rPr>
              <w:t>分）</w:t>
            </w:r>
          </w:p>
          <w:p w:rsidR="00FC4FA6" w:rsidRPr="00FC4FA6" w:rsidRDefault="00FC4FA6" w:rsidP="00D30BD3">
            <w:pPr>
              <w:spacing w:line="240" w:lineRule="exact"/>
              <w:ind w:firstLineChars="200" w:firstLine="420"/>
              <w:jc w:val="left"/>
              <w:rPr>
                <w:rFonts w:eastAsia="仿宋"/>
                <w:kern w:val="0"/>
                <w:szCs w:val="21"/>
              </w:rPr>
            </w:pPr>
          </w:p>
        </w:tc>
        <w:tc>
          <w:tcPr>
            <w:tcW w:w="8450" w:type="dxa"/>
            <w:vAlign w:val="center"/>
          </w:tcPr>
          <w:p w:rsidR="00FC4FA6" w:rsidRPr="00FC4FA6" w:rsidRDefault="00FC4FA6" w:rsidP="00D30BD3">
            <w:pPr>
              <w:autoSpaceDE w:val="0"/>
              <w:autoSpaceDN w:val="0"/>
              <w:adjustRightInd w:val="0"/>
              <w:spacing w:line="240" w:lineRule="exact"/>
              <w:rPr>
                <w:rFonts w:eastAsia="仿宋"/>
                <w:kern w:val="0"/>
                <w:szCs w:val="21"/>
              </w:rPr>
            </w:pPr>
            <w:r w:rsidRPr="00FC4FA6">
              <w:rPr>
                <w:rFonts w:eastAsia="仿宋"/>
                <w:szCs w:val="21"/>
                <w:shd w:val="clear" w:color="auto" w:fill="FFFFFF"/>
              </w:rPr>
              <w:t>1.3.1</w:t>
            </w:r>
            <w:r w:rsidRPr="00FC4FA6">
              <w:rPr>
                <w:rFonts w:eastAsia="仿宋"/>
                <w:szCs w:val="21"/>
                <w:shd w:val="clear" w:color="auto" w:fill="FFFFFF"/>
              </w:rPr>
              <w:t>党支部书记应当具备良好政治素质，热爱党的工作，具有一定的政策理论水平、组织协调能力和群众工作本领，敢于担当、乐于奉献，带头发挥先锋模范作用，在党员、群众中有较高威信。一般应当具有</w:t>
            </w:r>
            <w:r w:rsidRPr="00FC4FA6">
              <w:rPr>
                <w:rFonts w:eastAsia="仿宋"/>
                <w:szCs w:val="21"/>
                <w:shd w:val="clear" w:color="auto" w:fill="FFFFFF"/>
              </w:rPr>
              <w:t>1</w:t>
            </w:r>
            <w:r w:rsidRPr="00FC4FA6">
              <w:rPr>
                <w:rFonts w:eastAsia="仿宋"/>
                <w:szCs w:val="21"/>
                <w:shd w:val="clear" w:color="auto" w:fill="FFFFFF"/>
              </w:rPr>
              <w:t>年以上党龄。（</w:t>
            </w:r>
            <w:r w:rsidRPr="00FC4FA6">
              <w:rPr>
                <w:rFonts w:eastAsia="仿宋"/>
                <w:szCs w:val="21"/>
                <w:shd w:val="clear" w:color="auto" w:fill="FFFFFF"/>
              </w:rPr>
              <w:t>2</w:t>
            </w:r>
            <w:r w:rsidRPr="00FC4FA6">
              <w:rPr>
                <w:rFonts w:eastAsia="仿宋"/>
                <w:szCs w:val="21"/>
                <w:shd w:val="clear" w:color="auto" w:fill="FFFFFF"/>
              </w:rPr>
              <w:t>分）</w:t>
            </w:r>
          </w:p>
        </w:tc>
        <w:tc>
          <w:tcPr>
            <w:tcW w:w="1701" w:type="dxa"/>
            <w:vMerge w:val="restart"/>
            <w:vAlign w:val="center"/>
          </w:tcPr>
          <w:p w:rsidR="00FC4FA6" w:rsidRPr="00FC4FA6" w:rsidRDefault="00FC4FA6" w:rsidP="00D30BD3">
            <w:pPr>
              <w:spacing w:line="200" w:lineRule="exact"/>
              <w:jc w:val="left"/>
              <w:rPr>
                <w:rFonts w:eastAsia="仿宋"/>
                <w:spacing w:val="-8"/>
                <w:kern w:val="0"/>
                <w:szCs w:val="21"/>
              </w:rPr>
            </w:pPr>
            <w:r w:rsidRPr="00FC4FA6">
              <w:rPr>
                <w:rFonts w:eastAsia="仿宋"/>
                <w:spacing w:val="-8"/>
                <w:kern w:val="0"/>
                <w:szCs w:val="21"/>
              </w:rPr>
              <w:t>支部书记不符合选任条件扣</w:t>
            </w:r>
            <w:r w:rsidRPr="00FC4FA6">
              <w:rPr>
                <w:rFonts w:eastAsia="仿宋"/>
                <w:spacing w:val="-8"/>
                <w:kern w:val="0"/>
                <w:szCs w:val="21"/>
              </w:rPr>
              <w:t>1-2</w:t>
            </w:r>
            <w:r w:rsidRPr="00FC4FA6">
              <w:rPr>
                <w:rFonts w:eastAsia="仿宋"/>
                <w:spacing w:val="-8"/>
                <w:kern w:val="0"/>
                <w:szCs w:val="21"/>
              </w:rPr>
              <w:t>分，教师党支部书记不是</w:t>
            </w:r>
            <w:r w:rsidRPr="00FC4FA6">
              <w:rPr>
                <w:rFonts w:eastAsia="仿宋"/>
                <w:spacing w:val="-8"/>
                <w:kern w:val="0"/>
                <w:szCs w:val="21"/>
              </w:rPr>
              <w:t>“</w:t>
            </w:r>
            <w:r w:rsidRPr="00FC4FA6">
              <w:rPr>
                <w:rFonts w:eastAsia="仿宋"/>
                <w:spacing w:val="-8"/>
                <w:kern w:val="0"/>
                <w:szCs w:val="21"/>
              </w:rPr>
              <w:t>双带头人</w:t>
            </w:r>
            <w:r w:rsidRPr="00FC4FA6">
              <w:rPr>
                <w:rFonts w:eastAsia="仿宋"/>
                <w:spacing w:val="-8"/>
                <w:kern w:val="0"/>
                <w:szCs w:val="21"/>
              </w:rPr>
              <w:t>”</w:t>
            </w:r>
            <w:r w:rsidRPr="00FC4FA6">
              <w:rPr>
                <w:rFonts w:eastAsia="仿宋"/>
                <w:spacing w:val="-8"/>
                <w:kern w:val="0"/>
                <w:szCs w:val="21"/>
              </w:rPr>
              <w:t>的扣</w:t>
            </w:r>
            <w:r w:rsidRPr="00FC4FA6">
              <w:rPr>
                <w:rFonts w:eastAsia="仿宋"/>
                <w:spacing w:val="-8"/>
                <w:kern w:val="0"/>
                <w:szCs w:val="21"/>
              </w:rPr>
              <w:t>2</w:t>
            </w:r>
            <w:r w:rsidRPr="00FC4FA6">
              <w:rPr>
                <w:rFonts w:eastAsia="仿宋"/>
                <w:spacing w:val="-8"/>
                <w:kern w:val="0"/>
                <w:szCs w:val="21"/>
              </w:rPr>
              <w:t>分。学生担任党支部书记未指定教职工党员负责指导扣</w:t>
            </w:r>
            <w:r w:rsidRPr="00FC4FA6">
              <w:rPr>
                <w:rFonts w:eastAsia="仿宋"/>
                <w:spacing w:val="-8"/>
                <w:kern w:val="0"/>
                <w:szCs w:val="21"/>
              </w:rPr>
              <w:t>0.5-1</w:t>
            </w:r>
            <w:r w:rsidRPr="00FC4FA6">
              <w:rPr>
                <w:rFonts w:eastAsia="仿宋"/>
                <w:spacing w:val="-8"/>
                <w:kern w:val="0"/>
                <w:szCs w:val="21"/>
              </w:rPr>
              <w:t>分。支部书记培训未达标扣</w:t>
            </w:r>
            <w:r w:rsidRPr="00FC4FA6">
              <w:rPr>
                <w:rFonts w:eastAsia="仿宋"/>
                <w:spacing w:val="-8"/>
                <w:kern w:val="0"/>
                <w:szCs w:val="21"/>
              </w:rPr>
              <w:lastRenderedPageBreak/>
              <w:t>1-2</w:t>
            </w:r>
            <w:r w:rsidRPr="00FC4FA6">
              <w:rPr>
                <w:rFonts w:eastAsia="仿宋"/>
                <w:spacing w:val="-8"/>
                <w:kern w:val="0"/>
                <w:szCs w:val="21"/>
              </w:rPr>
              <w:t>分。</w:t>
            </w:r>
          </w:p>
        </w:tc>
        <w:tc>
          <w:tcPr>
            <w:tcW w:w="851" w:type="dxa"/>
            <w:vMerge w:val="restart"/>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lastRenderedPageBreak/>
              <w:t>6</w:t>
            </w:r>
          </w:p>
        </w:tc>
        <w:tc>
          <w:tcPr>
            <w:tcW w:w="850" w:type="dxa"/>
            <w:vMerge w:val="restart"/>
          </w:tcPr>
          <w:p w:rsidR="00FC4FA6" w:rsidRPr="00FC4FA6" w:rsidRDefault="00FC4FA6" w:rsidP="00D30BD3">
            <w:pPr>
              <w:spacing w:line="240" w:lineRule="exact"/>
              <w:rPr>
                <w:rFonts w:eastAsia="仿宋"/>
                <w:spacing w:val="-8"/>
                <w:kern w:val="0"/>
                <w:szCs w:val="21"/>
              </w:rPr>
            </w:pPr>
          </w:p>
        </w:tc>
        <w:tc>
          <w:tcPr>
            <w:tcW w:w="818" w:type="dxa"/>
            <w:vMerge w:val="restart"/>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ind w:firstLineChars="200" w:firstLine="420"/>
              <w:jc w:val="left"/>
              <w:rPr>
                <w:rFonts w:eastAsia="仿宋"/>
                <w:kern w:val="0"/>
                <w:szCs w:val="21"/>
              </w:rPr>
            </w:pPr>
          </w:p>
        </w:tc>
        <w:tc>
          <w:tcPr>
            <w:tcW w:w="1189" w:type="dxa"/>
            <w:vMerge/>
            <w:vAlign w:val="center"/>
          </w:tcPr>
          <w:p w:rsidR="00FC4FA6" w:rsidRPr="00FC4FA6" w:rsidRDefault="00FC4FA6" w:rsidP="00D30BD3">
            <w:pPr>
              <w:spacing w:line="240" w:lineRule="exact"/>
              <w:ind w:firstLineChars="200" w:firstLine="420"/>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kern w:val="0"/>
                <w:szCs w:val="21"/>
              </w:rPr>
            </w:pPr>
            <w:r w:rsidRPr="00FC4FA6">
              <w:rPr>
                <w:rFonts w:eastAsia="仿宋"/>
                <w:kern w:val="0"/>
                <w:szCs w:val="21"/>
              </w:rPr>
              <w:t>1.3.2</w:t>
            </w:r>
            <w:r w:rsidRPr="00FC4FA6">
              <w:rPr>
                <w:rFonts w:eastAsia="仿宋"/>
                <w:kern w:val="0"/>
                <w:szCs w:val="21"/>
              </w:rPr>
              <w:t>教工党支部书记应由教学、科研和管理骨干担任。其中教师党支部书记按</w:t>
            </w:r>
            <w:r w:rsidRPr="00FC4FA6">
              <w:rPr>
                <w:rFonts w:eastAsia="仿宋"/>
                <w:kern w:val="0"/>
                <w:szCs w:val="21"/>
              </w:rPr>
              <w:t xml:space="preserve"> “</w:t>
            </w:r>
            <w:r w:rsidRPr="00FC4FA6">
              <w:rPr>
                <w:rFonts w:eastAsia="仿宋"/>
                <w:kern w:val="0"/>
                <w:szCs w:val="21"/>
              </w:rPr>
              <w:t>双带头人</w:t>
            </w:r>
            <w:r w:rsidRPr="00FC4FA6">
              <w:rPr>
                <w:rFonts w:eastAsia="仿宋"/>
                <w:kern w:val="0"/>
                <w:szCs w:val="21"/>
              </w:rPr>
              <w:t>”</w:t>
            </w:r>
            <w:r w:rsidRPr="00FC4FA6">
              <w:rPr>
                <w:rFonts w:eastAsia="仿宋"/>
                <w:kern w:val="0"/>
                <w:szCs w:val="21"/>
              </w:rPr>
              <w:t>要求选配。（</w:t>
            </w:r>
            <w:r w:rsidRPr="00FC4FA6">
              <w:rPr>
                <w:rFonts w:eastAsia="仿宋"/>
                <w:kern w:val="0"/>
                <w:szCs w:val="21"/>
              </w:rPr>
              <w:t>2</w:t>
            </w:r>
            <w:r w:rsidRPr="00FC4FA6">
              <w:rPr>
                <w:rFonts w:eastAsia="仿宋"/>
                <w:kern w:val="0"/>
                <w:szCs w:val="21"/>
              </w:rPr>
              <w:t>分）</w:t>
            </w:r>
            <w:r w:rsidRPr="00FC4FA6">
              <w:rPr>
                <w:rFonts w:ascii="Arial" w:eastAsia="仿宋" w:hAnsi="Arial" w:cs="Arial"/>
                <w:kern w:val="0"/>
                <w:szCs w:val="21"/>
              </w:rPr>
              <w:t>▲</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ind w:firstLineChars="200" w:firstLine="388"/>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kern w:val="0"/>
                <w:szCs w:val="21"/>
              </w:rPr>
            </w:pPr>
            <w:r w:rsidRPr="00FC4FA6">
              <w:rPr>
                <w:rFonts w:eastAsia="仿宋"/>
                <w:spacing w:val="-8"/>
                <w:kern w:val="0"/>
                <w:szCs w:val="21"/>
              </w:rPr>
              <w:t>1.3.3</w:t>
            </w:r>
            <w:r w:rsidRPr="00FC4FA6">
              <w:rPr>
                <w:rFonts w:eastAsia="仿宋"/>
                <w:szCs w:val="21"/>
                <w:shd w:val="clear" w:color="auto" w:fill="FFFFFF"/>
              </w:rPr>
              <w:t>党支部书记每年至少参加</w:t>
            </w:r>
            <w:r w:rsidRPr="00FC4FA6">
              <w:rPr>
                <w:rFonts w:eastAsia="仿宋"/>
                <w:szCs w:val="21"/>
                <w:shd w:val="clear" w:color="auto" w:fill="FFFFFF"/>
              </w:rPr>
              <w:t>1</w:t>
            </w:r>
            <w:r w:rsidRPr="00FC4FA6">
              <w:rPr>
                <w:rFonts w:eastAsia="仿宋"/>
                <w:szCs w:val="21"/>
                <w:shd w:val="clear" w:color="auto" w:fill="FFFFFF"/>
              </w:rPr>
              <w:t>次校级及以上党组织举办的集中轮训，集中轮训时间不少于</w:t>
            </w:r>
            <w:r w:rsidRPr="00FC4FA6">
              <w:rPr>
                <w:rFonts w:eastAsia="仿宋"/>
                <w:szCs w:val="21"/>
                <w:shd w:val="clear" w:color="auto" w:fill="FFFFFF"/>
              </w:rPr>
              <w:t>24</w:t>
            </w:r>
            <w:r w:rsidRPr="00FC4FA6">
              <w:rPr>
                <w:rFonts w:eastAsia="仿宋"/>
                <w:szCs w:val="21"/>
                <w:shd w:val="clear" w:color="auto" w:fill="FFFFFF"/>
              </w:rPr>
              <w:t>学时，全年学习时间不少于</w:t>
            </w:r>
            <w:r w:rsidRPr="00FC4FA6">
              <w:rPr>
                <w:rFonts w:eastAsia="仿宋"/>
                <w:szCs w:val="21"/>
                <w:shd w:val="clear" w:color="auto" w:fill="FFFFFF"/>
              </w:rPr>
              <w:t>32</w:t>
            </w:r>
            <w:r w:rsidRPr="00FC4FA6">
              <w:rPr>
                <w:rFonts w:eastAsia="仿宋"/>
                <w:szCs w:val="21"/>
                <w:shd w:val="clear" w:color="auto" w:fill="FFFFFF"/>
              </w:rPr>
              <w:t>学时。</w:t>
            </w:r>
            <w:r w:rsidRPr="00FC4FA6">
              <w:rPr>
                <w:rFonts w:eastAsia="仿宋"/>
                <w:spacing w:val="-8"/>
                <w:kern w:val="0"/>
                <w:szCs w:val="21"/>
              </w:rPr>
              <w:t>（</w:t>
            </w:r>
            <w:r w:rsidRPr="00FC4FA6">
              <w:rPr>
                <w:rFonts w:eastAsia="仿宋"/>
                <w:spacing w:val="-8"/>
                <w:kern w:val="0"/>
                <w:szCs w:val="21"/>
              </w:rPr>
              <w:t>2</w:t>
            </w:r>
            <w:r w:rsidRPr="00FC4FA6">
              <w:rPr>
                <w:rFonts w:eastAsia="仿宋"/>
                <w:spacing w:val="-8"/>
                <w:kern w:val="0"/>
                <w:szCs w:val="21"/>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restart"/>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lastRenderedPageBreak/>
              <w:t>2.</w:t>
            </w:r>
            <w:r w:rsidRPr="00FC4FA6">
              <w:rPr>
                <w:rFonts w:eastAsia="仿宋"/>
                <w:kern w:val="0"/>
                <w:szCs w:val="21"/>
              </w:rPr>
              <w:t>推进中心工作（</w:t>
            </w:r>
            <w:r w:rsidRPr="00FC4FA6">
              <w:rPr>
                <w:rFonts w:eastAsia="仿宋"/>
                <w:kern w:val="0"/>
                <w:szCs w:val="21"/>
              </w:rPr>
              <w:t>2</w:t>
            </w:r>
            <w:r w:rsidRPr="00FC4FA6">
              <w:rPr>
                <w:rFonts w:eastAsia="仿宋" w:hint="eastAsia"/>
                <w:kern w:val="0"/>
                <w:szCs w:val="21"/>
              </w:rPr>
              <w:t>6</w:t>
            </w:r>
            <w:r w:rsidRPr="00FC4FA6">
              <w:rPr>
                <w:rFonts w:eastAsia="仿宋"/>
                <w:kern w:val="0"/>
                <w:szCs w:val="21"/>
              </w:rPr>
              <w:t>分）</w:t>
            </w:r>
          </w:p>
        </w:tc>
        <w:tc>
          <w:tcPr>
            <w:tcW w:w="1189" w:type="dxa"/>
            <w:vMerge w:val="restart"/>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t>2.1</w:t>
            </w:r>
            <w:r w:rsidRPr="00FC4FA6">
              <w:rPr>
                <w:rFonts w:eastAsia="仿宋"/>
                <w:kern w:val="0"/>
                <w:szCs w:val="21"/>
              </w:rPr>
              <w:t>发挥党支部战斗堡垒作用（</w:t>
            </w:r>
            <w:r w:rsidRPr="00FC4FA6">
              <w:rPr>
                <w:rFonts w:eastAsia="仿宋"/>
                <w:kern w:val="0"/>
                <w:szCs w:val="21"/>
              </w:rPr>
              <w:t>1</w:t>
            </w:r>
            <w:r w:rsidRPr="00FC4FA6">
              <w:rPr>
                <w:rFonts w:eastAsia="仿宋" w:hint="eastAsia"/>
                <w:kern w:val="0"/>
                <w:szCs w:val="21"/>
              </w:rPr>
              <w:t>2</w:t>
            </w:r>
            <w:r w:rsidRPr="00FC4FA6">
              <w:rPr>
                <w:rFonts w:eastAsia="仿宋"/>
                <w:kern w:val="0"/>
                <w:szCs w:val="21"/>
              </w:rPr>
              <w:t>分）</w:t>
            </w:r>
          </w:p>
        </w:tc>
        <w:tc>
          <w:tcPr>
            <w:tcW w:w="8450" w:type="dxa"/>
            <w:vAlign w:val="center"/>
          </w:tcPr>
          <w:p w:rsidR="00FC4FA6" w:rsidRPr="00FC4FA6" w:rsidRDefault="00FC4FA6" w:rsidP="00D30BD3">
            <w:pPr>
              <w:spacing w:line="240" w:lineRule="exact"/>
              <w:rPr>
                <w:rFonts w:eastAsia="仿宋"/>
                <w:kern w:val="0"/>
                <w:szCs w:val="21"/>
              </w:rPr>
            </w:pPr>
            <w:r w:rsidRPr="00FC4FA6">
              <w:rPr>
                <w:rFonts w:eastAsia="仿宋"/>
                <w:kern w:val="0"/>
                <w:szCs w:val="21"/>
              </w:rPr>
              <w:t>2.1.1</w:t>
            </w:r>
            <w:r w:rsidRPr="00FC4FA6">
              <w:rPr>
                <w:rFonts w:eastAsia="仿宋"/>
                <w:kern w:val="0"/>
                <w:szCs w:val="21"/>
              </w:rPr>
              <w:t>强化政治引领和思想引导，及时学习宣传贯彻党的路线方针政策和上级决议，坚持用党的最新理论成果武装师生员工，加强师德师风建设和学生思想政治工作，组织引领师生员工听党话、跟党走，成为师生师生员工的主心骨。（</w:t>
            </w:r>
            <w:r w:rsidRPr="00FC4FA6">
              <w:rPr>
                <w:rFonts w:eastAsia="仿宋"/>
                <w:kern w:val="0"/>
                <w:szCs w:val="21"/>
              </w:rPr>
              <w:t>3</w:t>
            </w:r>
            <w:r w:rsidRPr="00FC4FA6">
              <w:rPr>
                <w:rFonts w:eastAsia="仿宋"/>
                <w:kern w:val="0"/>
                <w:szCs w:val="21"/>
              </w:rPr>
              <w:t>分）</w:t>
            </w:r>
          </w:p>
        </w:tc>
        <w:tc>
          <w:tcPr>
            <w:tcW w:w="1701" w:type="dxa"/>
            <w:vMerge w:val="restart"/>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vMerge w:val="restart"/>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hint="eastAsia"/>
                <w:spacing w:val="-8"/>
                <w:kern w:val="0"/>
                <w:szCs w:val="21"/>
              </w:rPr>
              <w:t>12</w:t>
            </w:r>
          </w:p>
        </w:tc>
        <w:tc>
          <w:tcPr>
            <w:tcW w:w="850" w:type="dxa"/>
            <w:vMerge w:val="restart"/>
          </w:tcPr>
          <w:p w:rsidR="00FC4FA6" w:rsidRPr="00FC4FA6" w:rsidRDefault="00FC4FA6" w:rsidP="00D30BD3">
            <w:pPr>
              <w:spacing w:line="240" w:lineRule="exact"/>
              <w:rPr>
                <w:rFonts w:eastAsia="仿宋"/>
                <w:spacing w:val="-8"/>
                <w:kern w:val="0"/>
                <w:szCs w:val="21"/>
              </w:rPr>
            </w:pPr>
          </w:p>
        </w:tc>
        <w:tc>
          <w:tcPr>
            <w:tcW w:w="818" w:type="dxa"/>
            <w:vMerge w:val="restart"/>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kern w:val="0"/>
                <w:szCs w:val="21"/>
              </w:rPr>
            </w:pPr>
            <w:r w:rsidRPr="00FC4FA6">
              <w:rPr>
                <w:rFonts w:eastAsia="仿宋"/>
                <w:kern w:val="0"/>
                <w:szCs w:val="21"/>
              </w:rPr>
              <w:t>2.1.2</w:t>
            </w:r>
            <w:r w:rsidRPr="00FC4FA6">
              <w:rPr>
                <w:rFonts w:eastAsia="仿宋"/>
                <w:kern w:val="0"/>
                <w:szCs w:val="21"/>
              </w:rPr>
              <w:t>坚持围绕中心、服务大局，团结带领师生员工完成好上级部署的各项工作任务。（</w:t>
            </w:r>
            <w:r w:rsidRPr="00FC4FA6">
              <w:rPr>
                <w:rFonts w:eastAsia="仿宋"/>
                <w:kern w:val="0"/>
                <w:szCs w:val="21"/>
              </w:rPr>
              <w:t>3</w:t>
            </w:r>
            <w:r w:rsidRPr="00FC4FA6">
              <w:rPr>
                <w:rFonts w:eastAsia="仿宋"/>
                <w:kern w:val="0"/>
                <w:szCs w:val="21"/>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ind w:firstLineChars="200" w:firstLine="420"/>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kern w:val="0"/>
                <w:szCs w:val="21"/>
              </w:rPr>
            </w:pPr>
            <w:r w:rsidRPr="00FC4FA6">
              <w:rPr>
                <w:rFonts w:eastAsia="仿宋"/>
                <w:kern w:val="0"/>
                <w:szCs w:val="21"/>
              </w:rPr>
              <w:t>2.1.3</w:t>
            </w:r>
            <w:r w:rsidRPr="00FC4FA6">
              <w:rPr>
                <w:rFonts w:eastAsia="仿宋"/>
                <w:kern w:val="0"/>
                <w:szCs w:val="21"/>
              </w:rPr>
              <w:t>落实立德树人根本任务，保证监督党的教育方针贯彻落实。（</w:t>
            </w:r>
            <w:r w:rsidRPr="00FC4FA6">
              <w:rPr>
                <w:rFonts w:eastAsia="仿宋"/>
                <w:kern w:val="0"/>
                <w:szCs w:val="21"/>
              </w:rPr>
              <w:t>3</w:t>
            </w:r>
            <w:r w:rsidRPr="00FC4FA6">
              <w:rPr>
                <w:rFonts w:eastAsia="仿宋"/>
                <w:kern w:val="0"/>
                <w:szCs w:val="21"/>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ind w:firstLineChars="200" w:firstLine="420"/>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kern w:val="0"/>
                <w:szCs w:val="21"/>
              </w:rPr>
            </w:pPr>
            <w:r w:rsidRPr="00FC4FA6">
              <w:rPr>
                <w:rFonts w:eastAsia="仿宋"/>
                <w:kern w:val="0"/>
                <w:szCs w:val="21"/>
              </w:rPr>
              <w:t>2.1.4</w:t>
            </w:r>
            <w:r w:rsidRPr="00FC4FA6">
              <w:rPr>
                <w:rFonts w:eastAsia="仿宋"/>
                <w:kern w:val="0"/>
                <w:szCs w:val="21"/>
              </w:rPr>
              <w:t>讨论决定或参与决定本单位重要事项。（</w:t>
            </w:r>
            <w:r w:rsidRPr="00FC4FA6">
              <w:rPr>
                <w:rFonts w:eastAsia="仿宋" w:hint="eastAsia"/>
                <w:kern w:val="0"/>
                <w:szCs w:val="21"/>
              </w:rPr>
              <w:t>3</w:t>
            </w:r>
            <w:r w:rsidRPr="00FC4FA6">
              <w:rPr>
                <w:rFonts w:eastAsia="仿宋"/>
                <w:kern w:val="0"/>
                <w:szCs w:val="21"/>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ind w:firstLineChars="200" w:firstLine="420"/>
              <w:jc w:val="left"/>
              <w:rPr>
                <w:rFonts w:eastAsia="仿宋"/>
                <w:kern w:val="0"/>
                <w:szCs w:val="21"/>
              </w:rPr>
            </w:pPr>
          </w:p>
        </w:tc>
        <w:tc>
          <w:tcPr>
            <w:tcW w:w="1189" w:type="dxa"/>
            <w:vMerge w:val="restart"/>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t>2.2</w:t>
            </w:r>
            <w:r w:rsidRPr="00FC4FA6">
              <w:rPr>
                <w:rFonts w:eastAsia="仿宋"/>
                <w:kern w:val="0"/>
                <w:szCs w:val="21"/>
              </w:rPr>
              <w:t>发挥党员先锋模范作用（</w:t>
            </w:r>
            <w:r w:rsidRPr="00FC4FA6">
              <w:rPr>
                <w:rFonts w:eastAsia="仿宋"/>
                <w:kern w:val="0"/>
                <w:szCs w:val="21"/>
              </w:rPr>
              <w:t>6</w:t>
            </w:r>
            <w:r w:rsidRPr="00FC4FA6">
              <w:rPr>
                <w:rFonts w:eastAsia="仿宋"/>
                <w:kern w:val="0"/>
                <w:szCs w:val="21"/>
              </w:rPr>
              <w:t>分）</w:t>
            </w:r>
          </w:p>
        </w:tc>
        <w:tc>
          <w:tcPr>
            <w:tcW w:w="8450" w:type="dxa"/>
            <w:vAlign w:val="center"/>
          </w:tcPr>
          <w:p w:rsidR="00FC4FA6" w:rsidRPr="00FC4FA6" w:rsidRDefault="00FC4FA6" w:rsidP="00D30BD3">
            <w:pPr>
              <w:spacing w:line="240" w:lineRule="exact"/>
              <w:rPr>
                <w:rFonts w:eastAsia="仿宋"/>
                <w:kern w:val="0"/>
                <w:szCs w:val="21"/>
              </w:rPr>
            </w:pPr>
            <w:r w:rsidRPr="00FC4FA6">
              <w:rPr>
                <w:rFonts w:eastAsia="仿宋"/>
                <w:kern w:val="0"/>
                <w:szCs w:val="21"/>
              </w:rPr>
              <w:t>2.2.1</w:t>
            </w:r>
            <w:r w:rsidRPr="00FC4FA6">
              <w:rPr>
                <w:rFonts w:eastAsia="仿宋"/>
                <w:kern w:val="0"/>
                <w:szCs w:val="21"/>
              </w:rPr>
              <w:t>设立党员示范岗、责任区等，</w:t>
            </w:r>
            <w:r w:rsidRPr="00FC4FA6">
              <w:rPr>
                <w:rFonts w:eastAsia="仿宋"/>
                <w:spacing w:val="-8"/>
                <w:kern w:val="0"/>
                <w:szCs w:val="21"/>
              </w:rPr>
              <w:t>推动党员带头爱岗敬业，在本职岗位上发挥先锋模范作用。</w:t>
            </w:r>
            <w:r w:rsidRPr="00FC4FA6">
              <w:rPr>
                <w:rFonts w:eastAsia="仿宋"/>
                <w:kern w:val="0"/>
                <w:szCs w:val="21"/>
              </w:rPr>
              <w:t>（</w:t>
            </w:r>
            <w:r w:rsidRPr="00FC4FA6">
              <w:rPr>
                <w:rFonts w:eastAsia="仿宋"/>
                <w:kern w:val="0"/>
                <w:szCs w:val="21"/>
              </w:rPr>
              <w:t>3</w:t>
            </w:r>
            <w:r w:rsidRPr="00FC4FA6">
              <w:rPr>
                <w:rFonts w:eastAsia="仿宋"/>
                <w:kern w:val="0"/>
                <w:szCs w:val="21"/>
              </w:rPr>
              <w:t>分）</w:t>
            </w:r>
          </w:p>
        </w:tc>
        <w:tc>
          <w:tcPr>
            <w:tcW w:w="1701" w:type="dxa"/>
            <w:vMerge w:val="restart"/>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vMerge w:val="restart"/>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t>6</w:t>
            </w:r>
          </w:p>
        </w:tc>
        <w:tc>
          <w:tcPr>
            <w:tcW w:w="850" w:type="dxa"/>
            <w:vMerge w:val="restart"/>
          </w:tcPr>
          <w:p w:rsidR="00FC4FA6" w:rsidRPr="00FC4FA6" w:rsidRDefault="00FC4FA6" w:rsidP="00D30BD3">
            <w:pPr>
              <w:spacing w:line="240" w:lineRule="exact"/>
              <w:rPr>
                <w:rFonts w:eastAsia="仿宋"/>
                <w:spacing w:val="-8"/>
                <w:kern w:val="0"/>
                <w:szCs w:val="21"/>
              </w:rPr>
            </w:pPr>
          </w:p>
        </w:tc>
        <w:tc>
          <w:tcPr>
            <w:tcW w:w="818" w:type="dxa"/>
            <w:vMerge w:val="restart"/>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ind w:firstLineChars="200" w:firstLine="420"/>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kern w:val="0"/>
                <w:szCs w:val="21"/>
              </w:rPr>
            </w:pPr>
            <w:r w:rsidRPr="00FC4FA6">
              <w:rPr>
                <w:rFonts w:eastAsia="仿宋"/>
                <w:kern w:val="0"/>
                <w:szCs w:val="21"/>
              </w:rPr>
              <w:t>2.2.2</w:t>
            </w:r>
            <w:r w:rsidRPr="00FC4FA6">
              <w:rPr>
                <w:rFonts w:eastAsia="仿宋"/>
                <w:kern w:val="0"/>
                <w:szCs w:val="21"/>
              </w:rPr>
              <w:t>推动党员带头攻坚克难，在急难险重任务中发挥先锋模范作用。（</w:t>
            </w:r>
            <w:r w:rsidRPr="00FC4FA6">
              <w:rPr>
                <w:rFonts w:eastAsia="仿宋"/>
                <w:kern w:val="0"/>
                <w:szCs w:val="21"/>
              </w:rPr>
              <w:t>3</w:t>
            </w:r>
            <w:r w:rsidRPr="00FC4FA6">
              <w:rPr>
                <w:rFonts w:eastAsia="仿宋"/>
                <w:kern w:val="0"/>
                <w:szCs w:val="21"/>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ind w:firstLineChars="200" w:firstLine="420"/>
              <w:jc w:val="left"/>
              <w:rPr>
                <w:rFonts w:eastAsia="仿宋"/>
                <w:kern w:val="0"/>
                <w:szCs w:val="21"/>
              </w:rPr>
            </w:pPr>
          </w:p>
        </w:tc>
        <w:tc>
          <w:tcPr>
            <w:tcW w:w="1189" w:type="dxa"/>
            <w:vMerge w:val="restart"/>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t>2.3</w:t>
            </w:r>
            <w:r w:rsidRPr="00FC4FA6">
              <w:rPr>
                <w:rFonts w:eastAsia="仿宋"/>
                <w:kern w:val="0"/>
                <w:szCs w:val="21"/>
              </w:rPr>
              <w:t>服务发展（</w:t>
            </w:r>
            <w:r w:rsidRPr="00FC4FA6">
              <w:rPr>
                <w:rFonts w:eastAsia="仿宋"/>
                <w:kern w:val="0"/>
                <w:szCs w:val="21"/>
              </w:rPr>
              <w:t>6</w:t>
            </w:r>
            <w:r w:rsidRPr="00FC4FA6">
              <w:rPr>
                <w:rFonts w:eastAsia="仿宋"/>
                <w:kern w:val="0"/>
                <w:szCs w:val="21"/>
              </w:rPr>
              <w:t>分）</w:t>
            </w:r>
          </w:p>
        </w:tc>
        <w:tc>
          <w:tcPr>
            <w:tcW w:w="8450" w:type="dxa"/>
            <w:vAlign w:val="center"/>
          </w:tcPr>
          <w:p w:rsidR="00FC4FA6" w:rsidRPr="00FC4FA6" w:rsidRDefault="00FC4FA6" w:rsidP="00D30BD3">
            <w:pPr>
              <w:spacing w:line="240" w:lineRule="exact"/>
              <w:rPr>
                <w:rFonts w:eastAsia="仿宋"/>
                <w:szCs w:val="21"/>
                <w:shd w:val="clear" w:color="auto" w:fill="FFFFFF"/>
              </w:rPr>
            </w:pPr>
            <w:r w:rsidRPr="00FC4FA6">
              <w:rPr>
                <w:rFonts w:eastAsia="仿宋"/>
                <w:szCs w:val="21"/>
                <w:shd w:val="clear" w:color="auto" w:fill="FFFFFF"/>
              </w:rPr>
              <w:t>2.3.1</w:t>
            </w:r>
            <w:r w:rsidRPr="00FC4FA6">
              <w:rPr>
                <w:rFonts w:eastAsia="仿宋"/>
                <w:szCs w:val="21"/>
                <w:shd w:val="clear" w:color="auto" w:fill="FFFFFF"/>
              </w:rPr>
              <w:t>健全完善服务机制，搭建交流平台，丰富服务载体，为教职工教学科研管理工作、学生学习研究提供服务支持。（</w:t>
            </w:r>
            <w:r w:rsidRPr="00FC4FA6">
              <w:rPr>
                <w:rFonts w:eastAsia="仿宋"/>
                <w:szCs w:val="21"/>
                <w:shd w:val="clear" w:color="auto" w:fill="FFFFFF"/>
              </w:rPr>
              <w:t>2</w:t>
            </w:r>
            <w:r w:rsidRPr="00FC4FA6">
              <w:rPr>
                <w:rFonts w:eastAsia="仿宋"/>
                <w:szCs w:val="21"/>
                <w:shd w:val="clear" w:color="auto" w:fill="FFFFFF"/>
              </w:rPr>
              <w:t>分）</w:t>
            </w:r>
          </w:p>
        </w:tc>
        <w:tc>
          <w:tcPr>
            <w:tcW w:w="1701" w:type="dxa"/>
            <w:vMerge w:val="restart"/>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vMerge w:val="restart"/>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t>6</w:t>
            </w:r>
          </w:p>
        </w:tc>
        <w:tc>
          <w:tcPr>
            <w:tcW w:w="850" w:type="dxa"/>
            <w:vMerge w:val="restart"/>
          </w:tcPr>
          <w:p w:rsidR="00FC4FA6" w:rsidRPr="00FC4FA6" w:rsidRDefault="00FC4FA6" w:rsidP="00D30BD3">
            <w:pPr>
              <w:spacing w:line="240" w:lineRule="exact"/>
              <w:rPr>
                <w:rFonts w:eastAsia="仿宋"/>
                <w:spacing w:val="-8"/>
                <w:kern w:val="0"/>
                <w:szCs w:val="21"/>
              </w:rPr>
            </w:pPr>
          </w:p>
        </w:tc>
        <w:tc>
          <w:tcPr>
            <w:tcW w:w="818" w:type="dxa"/>
            <w:vMerge w:val="restart"/>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ind w:firstLineChars="200" w:firstLine="420"/>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szCs w:val="21"/>
                <w:shd w:val="clear" w:color="auto" w:fill="FFFFFF"/>
              </w:rPr>
            </w:pPr>
            <w:r w:rsidRPr="00FC4FA6">
              <w:rPr>
                <w:rFonts w:eastAsia="仿宋"/>
                <w:szCs w:val="21"/>
                <w:shd w:val="clear" w:color="auto" w:fill="FFFFFF"/>
              </w:rPr>
              <w:t>2.3.2</w:t>
            </w:r>
            <w:r w:rsidRPr="00FC4FA6">
              <w:rPr>
                <w:rFonts w:eastAsia="仿宋"/>
                <w:szCs w:val="21"/>
                <w:shd w:val="clear" w:color="auto" w:fill="FFFFFF"/>
              </w:rPr>
              <w:t>做好党员联系服务师生员工工作，拓宽党员服务师生员工渠道，常态</w:t>
            </w:r>
            <w:proofErr w:type="gramStart"/>
            <w:r w:rsidRPr="00FC4FA6">
              <w:rPr>
                <w:rFonts w:eastAsia="仿宋"/>
                <w:szCs w:val="21"/>
                <w:shd w:val="clear" w:color="auto" w:fill="FFFFFF"/>
              </w:rPr>
              <w:t>化了解</w:t>
            </w:r>
            <w:proofErr w:type="gramEnd"/>
            <w:r w:rsidRPr="00FC4FA6">
              <w:rPr>
                <w:rFonts w:eastAsia="仿宋"/>
                <w:szCs w:val="21"/>
                <w:shd w:val="clear" w:color="auto" w:fill="FFFFFF"/>
              </w:rPr>
              <w:t>师生员工困难诉求、倾听师生员工意见建议、帮助师生员工解决实际困难。（</w:t>
            </w:r>
            <w:r w:rsidRPr="00FC4FA6">
              <w:rPr>
                <w:rFonts w:eastAsia="仿宋"/>
                <w:szCs w:val="21"/>
                <w:shd w:val="clear" w:color="auto" w:fill="FFFFFF"/>
              </w:rPr>
              <w:t>2</w:t>
            </w:r>
            <w:r w:rsidRPr="00FC4FA6">
              <w:rPr>
                <w:rFonts w:eastAsia="仿宋"/>
                <w:szCs w:val="21"/>
                <w:shd w:val="clear" w:color="auto" w:fill="FFFFFF"/>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ind w:firstLineChars="200" w:firstLine="420"/>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szCs w:val="21"/>
                <w:shd w:val="clear" w:color="auto" w:fill="FFFFFF"/>
              </w:rPr>
            </w:pPr>
            <w:r w:rsidRPr="00FC4FA6">
              <w:rPr>
                <w:rFonts w:eastAsia="仿宋"/>
                <w:szCs w:val="21"/>
                <w:shd w:val="clear" w:color="auto" w:fill="FFFFFF"/>
              </w:rPr>
              <w:t>2.3.3</w:t>
            </w:r>
            <w:r w:rsidRPr="00FC4FA6">
              <w:rPr>
                <w:rFonts w:eastAsia="仿宋"/>
                <w:spacing w:val="-8"/>
                <w:kern w:val="0"/>
                <w:szCs w:val="21"/>
              </w:rPr>
              <w:t>组织师生员工利用专业优势开展决策咨询、技术支持、成果转化、志愿服务等活动，提升服务水平。</w:t>
            </w:r>
            <w:r w:rsidRPr="00FC4FA6">
              <w:rPr>
                <w:rFonts w:eastAsia="仿宋"/>
                <w:szCs w:val="21"/>
                <w:shd w:val="clear" w:color="auto" w:fill="FFFFFF"/>
              </w:rPr>
              <w:t>（</w:t>
            </w:r>
            <w:r w:rsidRPr="00FC4FA6">
              <w:rPr>
                <w:rFonts w:eastAsia="仿宋"/>
                <w:szCs w:val="21"/>
                <w:shd w:val="clear" w:color="auto" w:fill="FFFFFF"/>
              </w:rPr>
              <w:t>2</w:t>
            </w:r>
            <w:r w:rsidRPr="00FC4FA6">
              <w:rPr>
                <w:rFonts w:eastAsia="仿宋"/>
                <w:szCs w:val="21"/>
                <w:shd w:val="clear" w:color="auto" w:fill="FFFFFF"/>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ind w:firstLineChars="200" w:firstLine="420"/>
              <w:jc w:val="left"/>
              <w:rPr>
                <w:rFonts w:eastAsia="仿宋"/>
                <w:kern w:val="0"/>
                <w:szCs w:val="21"/>
              </w:rPr>
            </w:pPr>
          </w:p>
        </w:tc>
        <w:tc>
          <w:tcPr>
            <w:tcW w:w="1189" w:type="dxa"/>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t>2.4</w:t>
            </w:r>
            <w:proofErr w:type="gramStart"/>
            <w:r w:rsidRPr="00FC4FA6">
              <w:rPr>
                <w:rFonts w:eastAsia="仿宋"/>
                <w:kern w:val="0"/>
                <w:szCs w:val="21"/>
              </w:rPr>
              <w:t>党建带群</w:t>
            </w:r>
            <w:proofErr w:type="gramEnd"/>
            <w:r w:rsidRPr="00FC4FA6">
              <w:rPr>
                <w:rFonts w:eastAsia="仿宋"/>
                <w:kern w:val="0"/>
                <w:szCs w:val="21"/>
              </w:rPr>
              <w:t>建（</w:t>
            </w:r>
            <w:r w:rsidRPr="00FC4FA6">
              <w:rPr>
                <w:rFonts w:eastAsia="仿宋"/>
                <w:kern w:val="0"/>
                <w:szCs w:val="21"/>
              </w:rPr>
              <w:t>2</w:t>
            </w:r>
            <w:r w:rsidRPr="00FC4FA6">
              <w:rPr>
                <w:rFonts w:eastAsia="仿宋"/>
                <w:kern w:val="0"/>
                <w:szCs w:val="21"/>
              </w:rPr>
              <w:t>分）</w:t>
            </w:r>
          </w:p>
        </w:tc>
        <w:tc>
          <w:tcPr>
            <w:tcW w:w="8450" w:type="dxa"/>
            <w:vAlign w:val="center"/>
          </w:tcPr>
          <w:p w:rsidR="00FC4FA6" w:rsidRPr="00FC4FA6" w:rsidRDefault="00FC4FA6" w:rsidP="00D30BD3">
            <w:pPr>
              <w:spacing w:line="240" w:lineRule="exact"/>
              <w:rPr>
                <w:rFonts w:eastAsia="仿宋"/>
                <w:kern w:val="0"/>
                <w:szCs w:val="21"/>
              </w:rPr>
            </w:pPr>
            <w:r w:rsidRPr="00FC4FA6">
              <w:rPr>
                <w:rFonts w:eastAsia="仿宋"/>
                <w:kern w:val="0"/>
                <w:szCs w:val="21"/>
              </w:rPr>
              <w:t>2.4.1</w:t>
            </w:r>
            <w:r w:rsidRPr="00FC4FA6">
              <w:rPr>
                <w:rFonts w:eastAsia="仿宋"/>
                <w:kern w:val="0"/>
                <w:szCs w:val="21"/>
              </w:rPr>
              <w:t>关心支持群团工作，</w:t>
            </w:r>
            <w:proofErr w:type="gramStart"/>
            <w:r w:rsidRPr="00FC4FA6">
              <w:rPr>
                <w:rFonts w:eastAsia="仿宋"/>
                <w:kern w:val="0"/>
                <w:szCs w:val="21"/>
              </w:rPr>
              <w:t>发挥好群团组织</w:t>
            </w:r>
            <w:proofErr w:type="gramEnd"/>
            <w:r w:rsidRPr="00FC4FA6">
              <w:rPr>
                <w:rFonts w:eastAsia="仿宋"/>
                <w:kern w:val="0"/>
                <w:szCs w:val="21"/>
              </w:rPr>
              <w:t>作用</w:t>
            </w:r>
            <w:r w:rsidRPr="00FC4FA6">
              <w:rPr>
                <w:rFonts w:eastAsia="仿宋"/>
                <w:kern w:val="0"/>
                <w:szCs w:val="21"/>
              </w:rPr>
              <w:t>,</w:t>
            </w:r>
            <w:r w:rsidRPr="00FC4FA6">
              <w:rPr>
                <w:rFonts w:eastAsia="仿宋"/>
                <w:kern w:val="0"/>
                <w:szCs w:val="21"/>
              </w:rPr>
              <w:t>组织带领群团组织积极推进中心工作和重点任务。（</w:t>
            </w:r>
            <w:r w:rsidRPr="00FC4FA6">
              <w:rPr>
                <w:rFonts w:eastAsia="仿宋"/>
                <w:kern w:val="0"/>
                <w:szCs w:val="21"/>
              </w:rPr>
              <w:t>2</w:t>
            </w:r>
            <w:r w:rsidRPr="00FC4FA6">
              <w:rPr>
                <w:rFonts w:eastAsia="仿宋"/>
                <w:kern w:val="0"/>
                <w:szCs w:val="21"/>
              </w:rPr>
              <w:t>分）</w:t>
            </w:r>
          </w:p>
        </w:tc>
        <w:tc>
          <w:tcPr>
            <w:tcW w:w="1701" w:type="dxa"/>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t>2</w:t>
            </w:r>
          </w:p>
        </w:tc>
        <w:tc>
          <w:tcPr>
            <w:tcW w:w="850" w:type="dxa"/>
          </w:tcPr>
          <w:p w:rsidR="00FC4FA6" w:rsidRPr="00FC4FA6" w:rsidRDefault="00FC4FA6" w:rsidP="00D30BD3">
            <w:pPr>
              <w:spacing w:line="240" w:lineRule="exact"/>
              <w:rPr>
                <w:rFonts w:eastAsia="仿宋"/>
                <w:spacing w:val="-8"/>
                <w:kern w:val="0"/>
                <w:szCs w:val="21"/>
              </w:rPr>
            </w:pPr>
          </w:p>
        </w:tc>
        <w:tc>
          <w:tcPr>
            <w:tcW w:w="818" w:type="dxa"/>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restart"/>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t>3.</w:t>
            </w:r>
            <w:r w:rsidRPr="00FC4FA6">
              <w:rPr>
                <w:rFonts w:eastAsia="仿宋"/>
                <w:kern w:val="0"/>
                <w:szCs w:val="21"/>
              </w:rPr>
              <w:t>党员教育管理（</w:t>
            </w:r>
            <w:r w:rsidRPr="00FC4FA6">
              <w:rPr>
                <w:rFonts w:eastAsia="仿宋"/>
                <w:kern w:val="0"/>
                <w:szCs w:val="21"/>
              </w:rPr>
              <w:t>24</w:t>
            </w:r>
            <w:r w:rsidRPr="00FC4FA6">
              <w:rPr>
                <w:rFonts w:eastAsia="仿宋"/>
                <w:kern w:val="0"/>
                <w:szCs w:val="21"/>
              </w:rPr>
              <w:t>分）</w:t>
            </w:r>
          </w:p>
        </w:tc>
        <w:tc>
          <w:tcPr>
            <w:tcW w:w="1189" w:type="dxa"/>
            <w:vMerge w:val="restart"/>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t>3.1</w:t>
            </w:r>
            <w:r w:rsidRPr="00FC4FA6">
              <w:rPr>
                <w:rFonts w:eastAsia="仿宋"/>
                <w:kern w:val="0"/>
                <w:szCs w:val="21"/>
              </w:rPr>
              <w:t>发展党员（</w:t>
            </w:r>
            <w:r w:rsidRPr="00FC4FA6">
              <w:rPr>
                <w:rFonts w:eastAsia="仿宋"/>
                <w:kern w:val="0"/>
                <w:szCs w:val="21"/>
              </w:rPr>
              <w:t>5</w:t>
            </w:r>
            <w:r w:rsidRPr="00FC4FA6">
              <w:rPr>
                <w:rFonts w:eastAsia="仿宋"/>
                <w:kern w:val="0"/>
                <w:szCs w:val="21"/>
              </w:rPr>
              <w:t>分）</w:t>
            </w:r>
          </w:p>
        </w:tc>
        <w:tc>
          <w:tcPr>
            <w:tcW w:w="8450" w:type="dxa"/>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3.1.1</w:t>
            </w:r>
            <w:r w:rsidRPr="00FC4FA6">
              <w:rPr>
                <w:rFonts w:eastAsia="仿宋"/>
                <w:spacing w:val="-8"/>
                <w:kern w:val="0"/>
                <w:szCs w:val="21"/>
              </w:rPr>
              <w:t>坚持把政治标准放在首位，做好发展党员工作。教工党支部落实好</w:t>
            </w:r>
            <w:r w:rsidRPr="00FC4FA6">
              <w:rPr>
                <w:rFonts w:eastAsia="仿宋"/>
                <w:spacing w:val="-8"/>
                <w:kern w:val="0"/>
                <w:szCs w:val="21"/>
              </w:rPr>
              <w:t>“</w:t>
            </w:r>
            <w:r w:rsidRPr="00FC4FA6">
              <w:rPr>
                <w:rFonts w:eastAsia="仿宋"/>
                <w:spacing w:val="-8"/>
                <w:kern w:val="0"/>
                <w:szCs w:val="21"/>
              </w:rPr>
              <w:t>双培养</w:t>
            </w:r>
            <w:r w:rsidRPr="00FC4FA6">
              <w:rPr>
                <w:rFonts w:eastAsia="仿宋"/>
                <w:spacing w:val="-8"/>
                <w:kern w:val="0"/>
                <w:szCs w:val="21"/>
              </w:rPr>
              <w:t>”</w:t>
            </w:r>
            <w:r w:rsidRPr="00FC4FA6">
              <w:rPr>
                <w:rFonts w:eastAsia="仿宋"/>
                <w:spacing w:val="-8"/>
                <w:kern w:val="0"/>
                <w:szCs w:val="21"/>
              </w:rPr>
              <w:t>机制。学生</w:t>
            </w:r>
            <w:r w:rsidRPr="00FC4FA6">
              <w:rPr>
                <w:rFonts w:eastAsia="仿宋" w:hint="eastAsia"/>
                <w:spacing w:val="-8"/>
                <w:kern w:val="0"/>
                <w:szCs w:val="21"/>
              </w:rPr>
              <w:t>党员发展</w:t>
            </w:r>
            <w:r w:rsidRPr="00FC4FA6">
              <w:rPr>
                <w:rFonts w:eastAsia="仿宋"/>
                <w:spacing w:val="-8"/>
                <w:kern w:val="0"/>
                <w:szCs w:val="21"/>
              </w:rPr>
              <w:t>落实好</w:t>
            </w:r>
            <w:r w:rsidRPr="00FC4FA6">
              <w:rPr>
                <w:rFonts w:eastAsia="仿宋"/>
                <w:spacing w:val="-8"/>
                <w:kern w:val="0"/>
                <w:szCs w:val="21"/>
              </w:rPr>
              <w:t>“</w:t>
            </w:r>
            <w:r w:rsidRPr="00FC4FA6">
              <w:rPr>
                <w:rFonts w:eastAsia="仿宋"/>
                <w:spacing w:val="-8"/>
                <w:kern w:val="0"/>
                <w:szCs w:val="21"/>
              </w:rPr>
              <w:t>三投票三公示</w:t>
            </w:r>
            <w:proofErr w:type="gramStart"/>
            <w:r w:rsidRPr="00FC4FA6">
              <w:rPr>
                <w:rFonts w:eastAsia="仿宋"/>
                <w:spacing w:val="-8"/>
                <w:kern w:val="0"/>
                <w:szCs w:val="21"/>
              </w:rPr>
              <w:t>一</w:t>
            </w:r>
            <w:proofErr w:type="gramEnd"/>
            <w:r w:rsidRPr="00FC4FA6">
              <w:rPr>
                <w:rFonts w:eastAsia="仿宋"/>
                <w:spacing w:val="-8"/>
                <w:kern w:val="0"/>
                <w:szCs w:val="21"/>
              </w:rPr>
              <w:t>答辩</w:t>
            </w:r>
            <w:r w:rsidRPr="00FC4FA6">
              <w:rPr>
                <w:rFonts w:eastAsia="仿宋"/>
                <w:spacing w:val="-8"/>
                <w:kern w:val="0"/>
                <w:szCs w:val="21"/>
              </w:rPr>
              <w:t>”</w:t>
            </w:r>
            <w:r w:rsidRPr="00FC4FA6">
              <w:rPr>
                <w:rFonts w:eastAsia="仿宋"/>
                <w:spacing w:val="-8"/>
                <w:kern w:val="0"/>
                <w:szCs w:val="21"/>
              </w:rPr>
              <w:t>制度。（</w:t>
            </w:r>
            <w:r w:rsidRPr="00FC4FA6">
              <w:rPr>
                <w:rFonts w:eastAsia="仿宋"/>
                <w:spacing w:val="-8"/>
                <w:kern w:val="0"/>
                <w:szCs w:val="21"/>
              </w:rPr>
              <w:t>3</w:t>
            </w:r>
            <w:r w:rsidRPr="00FC4FA6">
              <w:rPr>
                <w:rFonts w:eastAsia="仿宋"/>
                <w:spacing w:val="-8"/>
                <w:kern w:val="0"/>
                <w:szCs w:val="21"/>
              </w:rPr>
              <w:t>分）</w:t>
            </w:r>
            <w:r w:rsidRPr="00FC4FA6">
              <w:rPr>
                <w:rFonts w:ascii="Arial" w:eastAsia="仿宋" w:hAnsi="Arial" w:cs="Arial"/>
                <w:kern w:val="0"/>
                <w:szCs w:val="21"/>
              </w:rPr>
              <w:t>▲</w:t>
            </w:r>
          </w:p>
        </w:tc>
        <w:tc>
          <w:tcPr>
            <w:tcW w:w="1701" w:type="dxa"/>
            <w:vMerge w:val="restart"/>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vMerge w:val="restart"/>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t>5</w:t>
            </w:r>
          </w:p>
        </w:tc>
        <w:tc>
          <w:tcPr>
            <w:tcW w:w="850" w:type="dxa"/>
            <w:vMerge w:val="restart"/>
          </w:tcPr>
          <w:p w:rsidR="00FC4FA6" w:rsidRPr="00FC4FA6" w:rsidRDefault="00FC4FA6" w:rsidP="00D30BD3">
            <w:pPr>
              <w:spacing w:line="240" w:lineRule="exact"/>
              <w:rPr>
                <w:rFonts w:eastAsia="仿宋"/>
                <w:spacing w:val="-8"/>
                <w:kern w:val="0"/>
                <w:szCs w:val="21"/>
              </w:rPr>
            </w:pPr>
          </w:p>
        </w:tc>
        <w:tc>
          <w:tcPr>
            <w:tcW w:w="818" w:type="dxa"/>
            <w:vMerge w:val="restart"/>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3.1.2</w:t>
            </w:r>
            <w:r w:rsidRPr="00FC4FA6">
              <w:rPr>
                <w:rFonts w:eastAsia="仿宋"/>
                <w:spacing w:val="-8"/>
                <w:kern w:val="0"/>
                <w:szCs w:val="21"/>
              </w:rPr>
              <w:t>上级党组织加强发展党员工作指导检查、审核审批、严格把关，确保发展党员工作质量。（</w:t>
            </w:r>
            <w:r w:rsidRPr="00FC4FA6">
              <w:rPr>
                <w:rFonts w:eastAsia="仿宋"/>
                <w:spacing w:val="-8"/>
                <w:kern w:val="0"/>
                <w:szCs w:val="21"/>
              </w:rPr>
              <w:t>2</w:t>
            </w:r>
            <w:r w:rsidRPr="00FC4FA6">
              <w:rPr>
                <w:rFonts w:eastAsia="仿宋"/>
                <w:spacing w:val="-8"/>
                <w:kern w:val="0"/>
                <w:szCs w:val="21"/>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restart"/>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t>3.2</w:t>
            </w:r>
            <w:r w:rsidRPr="00FC4FA6">
              <w:rPr>
                <w:rFonts w:eastAsia="仿宋"/>
                <w:kern w:val="0"/>
                <w:szCs w:val="21"/>
              </w:rPr>
              <w:t>党员教育（</w:t>
            </w:r>
            <w:r w:rsidRPr="00FC4FA6">
              <w:rPr>
                <w:rFonts w:eastAsia="仿宋"/>
                <w:kern w:val="0"/>
                <w:szCs w:val="21"/>
              </w:rPr>
              <w:t>7</w:t>
            </w:r>
            <w:r w:rsidRPr="00FC4FA6">
              <w:rPr>
                <w:rFonts w:eastAsia="仿宋"/>
                <w:kern w:val="0"/>
                <w:szCs w:val="21"/>
              </w:rPr>
              <w:t>分）</w:t>
            </w:r>
          </w:p>
        </w:tc>
        <w:tc>
          <w:tcPr>
            <w:tcW w:w="8450" w:type="dxa"/>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3.2.1</w:t>
            </w:r>
            <w:r w:rsidRPr="00FC4FA6">
              <w:rPr>
                <w:rFonts w:eastAsia="仿宋"/>
                <w:spacing w:val="-8"/>
                <w:kern w:val="0"/>
                <w:szCs w:val="21"/>
              </w:rPr>
              <w:t>推进</w:t>
            </w:r>
            <w:r w:rsidRPr="00FC4FA6">
              <w:rPr>
                <w:rFonts w:eastAsia="仿宋"/>
                <w:spacing w:val="-8"/>
                <w:kern w:val="0"/>
                <w:szCs w:val="21"/>
              </w:rPr>
              <w:t>“</w:t>
            </w:r>
            <w:r w:rsidRPr="00FC4FA6">
              <w:rPr>
                <w:rFonts w:eastAsia="仿宋"/>
                <w:spacing w:val="-8"/>
                <w:kern w:val="0"/>
                <w:szCs w:val="21"/>
              </w:rPr>
              <w:t>两学一做</w:t>
            </w:r>
            <w:r w:rsidRPr="00FC4FA6">
              <w:rPr>
                <w:rFonts w:eastAsia="仿宋"/>
                <w:spacing w:val="-8"/>
                <w:kern w:val="0"/>
                <w:szCs w:val="21"/>
              </w:rPr>
              <w:t>”</w:t>
            </w:r>
            <w:r w:rsidRPr="00FC4FA6">
              <w:rPr>
                <w:rFonts w:eastAsia="仿宋"/>
                <w:spacing w:val="-8"/>
                <w:kern w:val="0"/>
                <w:szCs w:val="21"/>
              </w:rPr>
              <w:t>学习教育常态化制度化，开展</w:t>
            </w:r>
            <w:r w:rsidRPr="00FC4FA6">
              <w:rPr>
                <w:rFonts w:eastAsia="仿宋"/>
                <w:spacing w:val="-8"/>
                <w:kern w:val="0"/>
                <w:szCs w:val="21"/>
              </w:rPr>
              <w:t>“</w:t>
            </w:r>
            <w:r w:rsidRPr="00FC4FA6">
              <w:rPr>
                <w:rFonts w:eastAsia="仿宋"/>
                <w:spacing w:val="-8"/>
                <w:kern w:val="0"/>
                <w:szCs w:val="21"/>
              </w:rPr>
              <w:t>不忘初心、牢记使命</w:t>
            </w:r>
            <w:r w:rsidRPr="00FC4FA6">
              <w:rPr>
                <w:rFonts w:eastAsia="仿宋"/>
                <w:spacing w:val="-8"/>
                <w:kern w:val="0"/>
                <w:szCs w:val="21"/>
              </w:rPr>
              <w:t>”</w:t>
            </w:r>
            <w:r w:rsidRPr="00FC4FA6">
              <w:rPr>
                <w:rFonts w:eastAsia="仿宋"/>
                <w:spacing w:val="-8"/>
                <w:kern w:val="0"/>
                <w:szCs w:val="21"/>
              </w:rPr>
              <w:t>等主题教育，贴近党员实际开展教育活动，组织党员参加集中学习培训。</w:t>
            </w:r>
            <w:r w:rsidRPr="00FC4FA6">
              <w:rPr>
                <w:rFonts w:eastAsia="仿宋"/>
                <w:kern w:val="0"/>
                <w:szCs w:val="21"/>
              </w:rPr>
              <w:t>（</w:t>
            </w:r>
            <w:r w:rsidRPr="00FC4FA6">
              <w:rPr>
                <w:rFonts w:eastAsia="仿宋"/>
                <w:kern w:val="0"/>
                <w:szCs w:val="21"/>
              </w:rPr>
              <w:t>3</w:t>
            </w:r>
            <w:r w:rsidRPr="00FC4FA6">
              <w:rPr>
                <w:rFonts w:eastAsia="仿宋"/>
                <w:kern w:val="0"/>
                <w:szCs w:val="21"/>
              </w:rPr>
              <w:t>分）</w:t>
            </w:r>
          </w:p>
        </w:tc>
        <w:tc>
          <w:tcPr>
            <w:tcW w:w="1701" w:type="dxa"/>
            <w:vMerge w:val="restart"/>
          </w:tcPr>
          <w:p w:rsidR="00FC4FA6" w:rsidRPr="00FC4FA6" w:rsidRDefault="00FC4FA6" w:rsidP="00D30BD3">
            <w:pPr>
              <w:spacing w:line="240" w:lineRule="exact"/>
              <w:jc w:val="left"/>
              <w:rPr>
                <w:rFonts w:eastAsia="仿宋"/>
                <w:spacing w:val="-8"/>
                <w:kern w:val="0"/>
                <w:szCs w:val="21"/>
              </w:rPr>
            </w:pPr>
          </w:p>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党支部未全员使用</w:t>
            </w:r>
            <w:r w:rsidRPr="00FC4FA6">
              <w:rPr>
                <w:rFonts w:eastAsia="仿宋"/>
                <w:spacing w:val="-8"/>
                <w:kern w:val="0"/>
                <w:szCs w:val="21"/>
              </w:rPr>
              <w:t>“</w:t>
            </w:r>
            <w:r w:rsidRPr="00FC4FA6">
              <w:rPr>
                <w:rFonts w:eastAsia="仿宋"/>
                <w:spacing w:val="-8"/>
                <w:kern w:val="0"/>
                <w:szCs w:val="21"/>
              </w:rPr>
              <w:t>学习强国</w:t>
            </w:r>
            <w:r w:rsidRPr="00FC4FA6">
              <w:rPr>
                <w:rFonts w:eastAsia="仿宋"/>
                <w:spacing w:val="-8"/>
                <w:kern w:val="0"/>
                <w:szCs w:val="21"/>
              </w:rPr>
              <w:t>”APP</w:t>
            </w:r>
            <w:r w:rsidRPr="00FC4FA6">
              <w:rPr>
                <w:rFonts w:eastAsia="仿宋"/>
                <w:spacing w:val="-8"/>
                <w:kern w:val="0"/>
                <w:szCs w:val="21"/>
              </w:rPr>
              <w:t>软件扣</w:t>
            </w:r>
            <w:r w:rsidRPr="00FC4FA6">
              <w:rPr>
                <w:rFonts w:eastAsia="仿宋"/>
                <w:spacing w:val="-8"/>
                <w:kern w:val="0"/>
                <w:szCs w:val="21"/>
              </w:rPr>
              <w:t>1-2</w:t>
            </w:r>
            <w:r w:rsidRPr="00FC4FA6">
              <w:rPr>
                <w:rFonts w:eastAsia="仿宋"/>
                <w:spacing w:val="-8"/>
                <w:kern w:val="0"/>
                <w:szCs w:val="21"/>
              </w:rPr>
              <w:t>分。其</w:t>
            </w:r>
            <w:r w:rsidRPr="00FC4FA6">
              <w:rPr>
                <w:rFonts w:eastAsia="仿宋"/>
                <w:spacing w:val="-8"/>
                <w:kern w:val="0"/>
                <w:szCs w:val="21"/>
              </w:rPr>
              <w:lastRenderedPageBreak/>
              <w:t>他工作有疏漏的每项扣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vMerge w:val="restart"/>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lastRenderedPageBreak/>
              <w:t>7</w:t>
            </w:r>
          </w:p>
          <w:p w:rsidR="00FC4FA6" w:rsidRPr="00FC4FA6" w:rsidRDefault="00FC4FA6" w:rsidP="00D30BD3">
            <w:pPr>
              <w:spacing w:line="240" w:lineRule="exact"/>
              <w:ind w:firstLineChars="200" w:firstLine="388"/>
              <w:jc w:val="center"/>
              <w:rPr>
                <w:rFonts w:eastAsia="仿宋"/>
                <w:spacing w:val="-8"/>
                <w:kern w:val="0"/>
                <w:szCs w:val="21"/>
              </w:rPr>
            </w:pPr>
          </w:p>
        </w:tc>
        <w:tc>
          <w:tcPr>
            <w:tcW w:w="850" w:type="dxa"/>
            <w:vMerge w:val="restart"/>
          </w:tcPr>
          <w:p w:rsidR="00FC4FA6" w:rsidRPr="00FC4FA6" w:rsidRDefault="00FC4FA6" w:rsidP="00D30BD3">
            <w:pPr>
              <w:spacing w:line="240" w:lineRule="exact"/>
              <w:rPr>
                <w:rFonts w:eastAsia="仿宋"/>
                <w:spacing w:val="-8"/>
                <w:kern w:val="0"/>
                <w:szCs w:val="21"/>
              </w:rPr>
            </w:pPr>
          </w:p>
        </w:tc>
        <w:tc>
          <w:tcPr>
            <w:tcW w:w="818" w:type="dxa"/>
            <w:vMerge w:val="restart"/>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3.2.2</w:t>
            </w:r>
            <w:r w:rsidRPr="00FC4FA6">
              <w:rPr>
                <w:rFonts w:eastAsia="仿宋"/>
                <w:spacing w:val="-8"/>
                <w:kern w:val="0"/>
                <w:szCs w:val="21"/>
              </w:rPr>
              <w:t>发挥典型教育作用，拓宽教育阵地和渠道，提高党员教育的针对性和实效性。</w:t>
            </w:r>
            <w:r w:rsidRPr="00FC4FA6">
              <w:rPr>
                <w:rFonts w:eastAsia="仿宋"/>
                <w:kern w:val="0"/>
                <w:szCs w:val="21"/>
              </w:rPr>
              <w:t>（</w:t>
            </w:r>
            <w:r w:rsidRPr="00FC4FA6">
              <w:rPr>
                <w:rFonts w:eastAsia="仿宋"/>
                <w:kern w:val="0"/>
                <w:szCs w:val="21"/>
              </w:rPr>
              <w:t>2</w:t>
            </w:r>
            <w:r w:rsidRPr="00FC4FA6">
              <w:rPr>
                <w:rFonts w:eastAsia="仿宋"/>
                <w:kern w:val="0"/>
                <w:szCs w:val="21"/>
              </w:rPr>
              <w:t>分）</w:t>
            </w:r>
          </w:p>
        </w:tc>
        <w:tc>
          <w:tcPr>
            <w:tcW w:w="1701" w:type="dxa"/>
            <w:vMerge/>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3.2.3</w:t>
            </w:r>
            <w:r w:rsidRPr="00FC4FA6">
              <w:rPr>
                <w:rFonts w:eastAsia="仿宋"/>
                <w:spacing w:val="-8"/>
                <w:kern w:val="0"/>
                <w:szCs w:val="21"/>
              </w:rPr>
              <w:t>用好</w:t>
            </w:r>
            <w:r w:rsidRPr="00FC4FA6">
              <w:rPr>
                <w:rFonts w:eastAsia="仿宋"/>
                <w:spacing w:val="-8"/>
                <w:kern w:val="0"/>
                <w:szCs w:val="21"/>
              </w:rPr>
              <w:t>“</w:t>
            </w:r>
            <w:r w:rsidRPr="00FC4FA6">
              <w:rPr>
                <w:rFonts w:eastAsia="仿宋"/>
                <w:spacing w:val="-8"/>
                <w:kern w:val="0"/>
                <w:szCs w:val="21"/>
              </w:rPr>
              <w:t>学习强国</w:t>
            </w:r>
            <w:r w:rsidRPr="00FC4FA6">
              <w:rPr>
                <w:rFonts w:eastAsia="仿宋"/>
                <w:spacing w:val="-8"/>
                <w:kern w:val="0"/>
                <w:szCs w:val="21"/>
              </w:rPr>
              <w:t>”“</w:t>
            </w:r>
            <w:r w:rsidRPr="00FC4FA6">
              <w:rPr>
                <w:rFonts w:eastAsia="仿宋"/>
                <w:spacing w:val="-8"/>
                <w:kern w:val="0"/>
                <w:szCs w:val="21"/>
              </w:rPr>
              <w:t>共产党员</w:t>
            </w:r>
            <w:r w:rsidRPr="00FC4FA6">
              <w:rPr>
                <w:rFonts w:eastAsia="仿宋"/>
                <w:spacing w:val="-8"/>
                <w:kern w:val="0"/>
                <w:szCs w:val="21"/>
              </w:rPr>
              <w:t>”“</w:t>
            </w:r>
            <w:r w:rsidRPr="00FC4FA6">
              <w:rPr>
                <w:rFonts w:eastAsia="仿宋"/>
                <w:spacing w:val="-8"/>
                <w:kern w:val="0"/>
                <w:szCs w:val="21"/>
              </w:rPr>
              <w:t>江苏先锋</w:t>
            </w:r>
            <w:r w:rsidRPr="00FC4FA6">
              <w:rPr>
                <w:rFonts w:eastAsia="仿宋"/>
                <w:spacing w:val="-8"/>
                <w:kern w:val="0"/>
                <w:szCs w:val="21"/>
              </w:rPr>
              <w:t>”</w:t>
            </w:r>
            <w:r w:rsidRPr="00FC4FA6">
              <w:rPr>
                <w:rFonts w:eastAsia="仿宋"/>
                <w:spacing w:val="-8"/>
                <w:kern w:val="0"/>
                <w:szCs w:val="21"/>
              </w:rPr>
              <w:t>等学习平台，创建学习型党支部。</w:t>
            </w:r>
            <w:r w:rsidRPr="00FC4FA6">
              <w:rPr>
                <w:rFonts w:eastAsia="仿宋"/>
                <w:spacing w:val="-8"/>
                <w:kern w:val="0"/>
                <w:szCs w:val="21"/>
              </w:rPr>
              <w:t>(2</w:t>
            </w:r>
            <w:r w:rsidRPr="00FC4FA6">
              <w:rPr>
                <w:rFonts w:eastAsia="仿宋"/>
                <w:spacing w:val="-8"/>
                <w:kern w:val="0"/>
                <w:szCs w:val="21"/>
              </w:rPr>
              <w:t>分</w:t>
            </w:r>
            <w:r w:rsidRPr="00FC4FA6">
              <w:rPr>
                <w:rFonts w:eastAsia="仿宋"/>
                <w:spacing w:val="-8"/>
                <w:kern w:val="0"/>
                <w:szCs w:val="21"/>
              </w:rPr>
              <w:t>)</w:t>
            </w:r>
          </w:p>
        </w:tc>
        <w:tc>
          <w:tcPr>
            <w:tcW w:w="1701" w:type="dxa"/>
            <w:vMerge/>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restart"/>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t>3.3</w:t>
            </w:r>
            <w:r w:rsidRPr="00FC4FA6">
              <w:rPr>
                <w:rFonts w:eastAsia="仿宋"/>
                <w:kern w:val="0"/>
                <w:szCs w:val="21"/>
              </w:rPr>
              <w:t>党员管理（</w:t>
            </w:r>
            <w:r w:rsidRPr="00FC4FA6">
              <w:rPr>
                <w:rFonts w:eastAsia="仿宋"/>
                <w:kern w:val="0"/>
                <w:szCs w:val="21"/>
              </w:rPr>
              <w:t>6</w:t>
            </w:r>
            <w:r w:rsidRPr="00FC4FA6">
              <w:rPr>
                <w:rFonts w:eastAsia="仿宋"/>
                <w:kern w:val="0"/>
                <w:szCs w:val="21"/>
              </w:rPr>
              <w:t>分）</w:t>
            </w:r>
          </w:p>
        </w:tc>
        <w:tc>
          <w:tcPr>
            <w:tcW w:w="8450" w:type="dxa"/>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3.3.1</w:t>
            </w:r>
            <w:r w:rsidRPr="00FC4FA6">
              <w:rPr>
                <w:rFonts w:eastAsia="仿宋"/>
                <w:spacing w:val="-8"/>
                <w:kern w:val="0"/>
                <w:szCs w:val="21"/>
              </w:rPr>
              <w:t>加强纪律作风建设，落实党员管理制度，本年度支部无党员受党政纪律处分、无教师党员违反师德师风等行为。</w:t>
            </w:r>
            <w:r w:rsidRPr="00FC4FA6">
              <w:rPr>
                <w:rFonts w:eastAsia="仿宋"/>
                <w:kern w:val="0"/>
                <w:szCs w:val="21"/>
              </w:rPr>
              <w:t>（</w:t>
            </w:r>
            <w:r w:rsidRPr="00FC4FA6">
              <w:rPr>
                <w:rFonts w:eastAsia="仿宋"/>
                <w:kern w:val="0"/>
                <w:szCs w:val="21"/>
              </w:rPr>
              <w:t>2</w:t>
            </w:r>
            <w:r w:rsidRPr="00FC4FA6">
              <w:rPr>
                <w:rFonts w:eastAsia="仿宋"/>
                <w:kern w:val="0"/>
                <w:szCs w:val="21"/>
              </w:rPr>
              <w:t>分）</w:t>
            </w:r>
            <w:r w:rsidRPr="00FC4FA6">
              <w:rPr>
                <w:rFonts w:ascii="Arial" w:eastAsia="仿宋" w:hAnsi="Arial" w:cs="Arial"/>
                <w:spacing w:val="-8"/>
                <w:kern w:val="0"/>
                <w:szCs w:val="21"/>
              </w:rPr>
              <w:t>▲</w:t>
            </w:r>
          </w:p>
        </w:tc>
        <w:tc>
          <w:tcPr>
            <w:tcW w:w="1701" w:type="dxa"/>
            <w:vMerge w:val="restart"/>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支部有党员受党纪政纪处分、违反师德师风等行为的每人次扣</w:t>
            </w:r>
            <w:r w:rsidRPr="00FC4FA6">
              <w:rPr>
                <w:rFonts w:eastAsia="仿宋"/>
                <w:spacing w:val="-8"/>
                <w:kern w:val="0"/>
                <w:szCs w:val="21"/>
              </w:rPr>
              <w:t>1</w:t>
            </w:r>
            <w:r w:rsidRPr="00FC4FA6">
              <w:rPr>
                <w:rFonts w:eastAsia="仿宋"/>
                <w:spacing w:val="-8"/>
                <w:kern w:val="0"/>
                <w:szCs w:val="21"/>
              </w:rPr>
              <w:t>分</w:t>
            </w:r>
            <w:r w:rsidRPr="00FC4FA6">
              <w:rPr>
                <w:rFonts w:eastAsia="仿宋"/>
                <w:kern w:val="0"/>
                <w:szCs w:val="21"/>
              </w:rPr>
              <w:t>。</w:t>
            </w:r>
            <w:r w:rsidRPr="00FC4FA6">
              <w:rPr>
                <w:rFonts w:eastAsia="仿宋"/>
                <w:spacing w:val="-8"/>
                <w:kern w:val="0"/>
                <w:szCs w:val="21"/>
              </w:rPr>
              <w:t>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vMerge w:val="restart"/>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t>6</w:t>
            </w:r>
          </w:p>
          <w:p w:rsidR="00FC4FA6" w:rsidRPr="00FC4FA6" w:rsidRDefault="00FC4FA6" w:rsidP="00D30BD3">
            <w:pPr>
              <w:spacing w:line="240" w:lineRule="exact"/>
              <w:ind w:firstLineChars="200" w:firstLine="388"/>
              <w:jc w:val="center"/>
              <w:rPr>
                <w:rFonts w:eastAsia="仿宋"/>
                <w:spacing w:val="-8"/>
                <w:kern w:val="0"/>
                <w:szCs w:val="21"/>
              </w:rPr>
            </w:pPr>
          </w:p>
        </w:tc>
        <w:tc>
          <w:tcPr>
            <w:tcW w:w="850" w:type="dxa"/>
            <w:vMerge w:val="restart"/>
          </w:tcPr>
          <w:p w:rsidR="00FC4FA6" w:rsidRPr="00FC4FA6" w:rsidRDefault="00FC4FA6" w:rsidP="00D30BD3">
            <w:pPr>
              <w:spacing w:line="240" w:lineRule="exact"/>
              <w:rPr>
                <w:rFonts w:eastAsia="仿宋"/>
                <w:spacing w:val="-8"/>
                <w:kern w:val="0"/>
                <w:szCs w:val="21"/>
              </w:rPr>
            </w:pPr>
          </w:p>
        </w:tc>
        <w:tc>
          <w:tcPr>
            <w:tcW w:w="818" w:type="dxa"/>
            <w:vMerge w:val="restart"/>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3.3.2</w:t>
            </w:r>
            <w:r w:rsidRPr="00FC4FA6">
              <w:rPr>
                <w:rFonts w:eastAsia="仿宋"/>
                <w:spacing w:val="-8"/>
                <w:kern w:val="0"/>
                <w:szCs w:val="21"/>
              </w:rPr>
              <w:t>做好党员纪实管理工作。如实记录党员参加学习教育、组织生活、交纳党费、发挥作用以及奖惩等情况。</w:t>
            </w:r>
            <w:r w:rsidRPr="00FC4FA6">
              <w:rPr>
                <w:rFonts w:eastAsia="仿宋"/>
                <w:kern w:val="0"/>
                <w:szCs w:val="21"/>
              </w:rPr>
              <w:t>（</w:t>
            </w:r>
            <w:r w:rsidRPr="00FC4FA6">
              <w:rPr>
                <w:rFonts w:eastAsia="仿宋"/>
                <w:kern w:val="0"/>
                <w:szCs w:val="21"/>
              </w:rPr>
              <w:t>2</w:t>
            </w:r>
            <w:r w:rsidRPr="00FC4FA6">
              <w:rPr>
                <w:rFonts w:eastAsia="仿宋"/>
                <w:kern w:val="0"/>
                <w:szCs w:val="21"/>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ind w:firstLineChars="200" w:firstLine="388"/>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3.3.3</w:t>
            </w:r>
            <w:r w:rsidRPr="00FC4FA6">
              <w:rPr>
                <w:rFonts w:eastAsia="仿宋"/>
                <w:spacing w:val="-8"/>
                <w:kern w:val="0"/>
                <w:szCs w:val="21"/>
              </w:rPr>
              <w:t>做好</w:t>
            </w:r>
            <w:r w:rsidRPr="00FC4FA6">
              <w:rPr>
                <w:rFonts w:eastAsia="仿宋"/>
                <w:szCs w:val="21"/>
                <w:shd w:val="clear" w:color="auto" w:fill="FFFFFF"/>
              </w:rPr>
              <w:t>党员组织关系接转、流动党员管理</w:t>
            </w:r>
            <w:r w:rsidRPr="00FC4FA6">
              <w:rPr>
                <w:rFonts w:eastAsia="仿宋"/>
                <w:spacing w:val="-8"/>
                <w:kern w:val="0"/>
                <w:szCs w:val="21"/>
              </w:rPr>
              <w:t>、党费收缴等工作。</w:t>
            </w:r>
            <w:r w:rsidRPr="00FC4FA6">
              <w:rPr>
                <w:rFonts w:eastAsia="仿宋"/>
                <w:kern w:val="0"/>
                <w:szCs w:val="21"/>
              </w:rPr>
              <w:t>（</w:t>
            </w:r>
            <w:r w:rsidRPr="00FC4FA6">
              <w:rPr>
                <w:rFonts w:eastAsia="仿宋"/>
                <w:kern w:val="0"/>
                <w:szCs w:val="21"/>
              </w:rPr>
              <w:t>2</w:t>
            </w:r>
            <w:r w:rsidRPr="00FC4FA6">
              <w:rPr>
                <w:rFonts w:eastAsia="仿宋"/>
                <w:kern w:val="0"/>
                <w:szCs w:val="21"/>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restart"/>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t>3.4</w:t>
            </w:r>
            <w:r w:rsidRPr="00FC4FA6">
              <w:rPr>
                <w:rFonts w:eastAsia="仿宋"/>
                <w:kern w:val="0"/>
                <w:szCs w:val="21"/>
              </w:rPr>
              <w:t>党内激励关怀（</w:t>
            </w:r>
            <w:r w:rsidRPr="00FC4FA6">
              <w:rPr>
                <w:rFonts w:eastAsia="仿宋"/>
                <w:kern w:val="0"/>
                <w:szCs w:val="21"/>
              </w:rPr>
              <w:t>6</w:t>
            </w:r>
            <w:r w:rsidRPr="00FC4FA6">
              <w:rPr>
                <w:rFonts w:eastAsia="仿宋"/>
                <w:kern w:val="0"/>
                <w:szCs w:val="21"/>
              </w:rPr>
              <w:t>分）</w:t>
            </w:r>
          </w:p>
        </w:tc>
        <w:tc>
          <w:tcPr>
            <w:tcW w:w="8450" w:type="dxa"/>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3.4.1</w:t>
            </w:r>
            <w:r w:rsidRPr="00FC4FA6">
              <w:rPr>
                <w:rFonts w:eastAsia="仿宋"/>
                <w:spacing w:val="-8"/>
                <w:kern w:val="0"/>
                <w:szCs w:val="21"/>
              </w:rPr>
              <w:t>关怀</w:t>
            </w:r>
            <w:proofErr w:type="gramStart"/>
            <w:r w:rsidRPr="00FC4FA6">
              <w:rPr>
                <w:rFonts w:eastAsia="仿宋"/>
                <w:spacing w:val="-8"/>
                <w:kern w:val="0"/>
                <w:szCs w:val="21"/>
              </w:rPr>
              <w:t>帮扶老</w:t>
            </w:r>
            <w:proofErr w:type="gramEnd"/>
            <w:r w:rsidRPr="00FC4FA6">
              <w:rPr>
                <w:rFonts w:eastAsia="仿宋"/>
                <w:spacing w:val="-8"/>
                <w:kern w:val="0"/>
                <w:szCs w:val="21"/>
              </w:rPr>
              <w:t>党员、生活困难党员。</w:t>
            </w:r>
            <w:r w:rsidRPr="00FC4FA6">
              <w:rPr>
                <w:rFonts w:eastAsia="仿宋"/>
                <w:kern w:val="0"/>
                <w:szCs w:val="21"/>
              </w:rPr>
              <w:t>（</w:t>
            </w:r>
            <w:r w:rsidRPr="00FC4FA6">
              <w:rPr>
                <w:rFonts w:eastAsia="仿宋"/>
                <w:kern w:val="0"/>
                <w:szCs w:val="21"/>
              </w:rPr>
              <w:t>2</w:t>
            </w:r>
            <w:r w:rsidRPr="00FC4FA6">
              <w:rPr>
                <w:rFonts w:eastAsia="仿宋"/>
                <w:kern w:val="0"/>
                <w:szCs w:val="21"/>
              </w:rPr>
              <w:t>分）</w:t>
            </w:r>
          </w:p>
        </w:tc>
        <w:tc>
          <w:tcPr>
            <w:tcW w:w="1701" w:type="dxa"/>
            <w:vMerge w:val="restart"/>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vMerge w:val="restart"/>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t>6</w:t>
            </w:r>
          </w:p>
          <w:p w:rsidR="00FC4FA6" w:rsidRPr="00FC4FA6" w:rsidRDefault="00FC4FA6" w:rsidP="00D30BD3">
            <w:pPr>
              <w:spacing w:line="240" w:lineRule="exact"/>
              <w:ind w:firstLineChars="200" w:firstLine="388"/>
              <w:jc w:val="center"/>
              <w:rPr>
                <w:rFonts w:eastAsia="仿宋"/>
                <w:spacing w:val="-8"/>
                <w:kern w:val="0"/>
                <w:szCs w:val="21"/>
              </w:rPr>
            </w:pPr>
          </w:p>
        </w:tc>
        <w:tc>
          <w:tcPr>
            <w:tcW w:w="850" w:type="dxa"/>
            <w:vMerge w:val="restart"/>
          </w:tcPr>
          <w:p w:rsidR="00FC4FA6" w:rsidRPr="00FC4FA6" w:rsidRDefault="00FC4FA6" w:rsidP="00D30BD3">
            <w:pPr>
              <w:spacing w:line="240" w:lineRule="exact"/>
              <w:rPr>
                <w:rFonts w:eastAsia="仿宋"/>
                <w:spacing w:val="-8"/>
                <w:kern w:val="0"/>
                <w:szCs w:val="21"/>
              </w:rPr>
            </w:pPr>
          </w:p>
        </w:tc>
        <w:tc>
          <w:tcPr>
            <w:tcW w:w="818" w:type="dxa"/>
            <w:vMerge w:val="restart"/>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3.4.2</w:t>
            </w:r>
            <w:r w:rsidRPr="00FC4FA6">
              <w:rPr>
                <w:rFonts w:eastAsia="仿宋"/>
                <w:spacing w:val="-8"/>
                <w:kern w:val="0"/>
                <w:szCs w:val="21"/>
              </w:rPr>
              <w:t>落实党支部工作情况通报、重大事项征求意见建议、有关事项公开公示等制度，听取党员对党支部工作的意见和建议，组织党员参与、监督党支部和本单位的重要工作，保障党员的知情权、参与权、选举权、监督权。</w:t>
            </w:r>
            <w:r w:rsidRPr="00FC4FA6">
              <w:rPr>
                <w:rFonts w:eastAsia="仿宋"/>
                <w:kern w:val="0"/>
                <w:szCs w:val="21"/>
              </w:rPr>
              <w:t>（</w:t>
            </w:r>
            <w:r w:rsidRPr="00FC4FA6">
              <w:rPr>
                <w:rFonts w:eastAsia="仿宋"/>
                <w:kern w:val="0"/>
                <w:szCs w:val="21"/>
              </w:rPr>
              <w:t>2</w:t>
            </w:r>
            <w:r w:rsidRPr="00FC4FA6">
              <w:rPr>
                <w:rFonts w:eastAsia="仿宋"/>
                <w:kern w:val="0"/>
                <w:szCs w:val="21"/>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ind w:firstLineChars="200" w:firstLine="388"/>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ign w:val="center"/>
          </w:tcPr>
          <w:p w:rsidR="00FC4FA6" w:rsidRPr="00FC4FA6" w:rsidRDefault="00FC4FA6" w:rsidP="00D30BD3">
            <w:pPr>
              <w:spacing w:line="240" w:lineRule="exact"/>
              <w:jc w:val="left"/>
              <w:rPr>
                <w:rFonts w:eastAsia="仿宋"/>
                <w:kern w:val="0"/>
                <w:szCs w:val="21"/>
              </w:rPr>
            </w:pPr>
          </w:p>
        </w:tc>
        <w:tc>
          <w:tcPr>
            <w:tcW w:w="1189" w:type="dxa"/>
            <w:vMerge/>
            <w:vAlign w:val="center"/>
          </w:tcPr>
          <w:p w:rsidR="00FC4FA6" w:rsidRPr="00FC4FA6" w:rsidRDefault="00FC4FA6" w:rsidP="00D30BD3">
            <w:pPr>
              <w:spacing w:line="240" w:lineRule="exact"/>
              <w:jc w:val="left"/>
              <w:rPr>
                <w:rFonts w:eastAsia="仿宋"/>
                <w:kern w:val="0"/>
                <w:szCs w:val="21"/>
              </w:rPr>
            </w:pPr>
          </w:p>
        </w:tc>
        <w:tc>
          <w:tcPr>
            <w:tcW w:w="8450" w:type="dxa"/>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3.4.3</w:t>
            </w:r>
            <w:r w:rsidRPr="00FC4FA6">
              <w:rPr>
                <w:rFonts w:eastAsia="仿宋"/>
                <w:spacing w:val="-8"/>
                <w:kern w:val="0"/>
                <w:szCs w:val="21"/>
              </w:rPr>
              <w:t>按照上级党组织部署，做好党内表彰工作。</w:t>
            </w:r>
            <w:r w:rsidRPr="00FC4FA6">
              <w:rPr>
                <w:rFonts w:eastAsia="仿宋"/>
                <w:kern w:val="0"/>
                <w:szCs w:val="21"/>
              </w:rPr>
              <w:t>（</w:t>
            </w:r>
            <w:r w:rsidRPr="00FC4FA6">
              <w:rPr>
                <w:rFonts w:eastAsia="仿宋"/>
                <w:kern w:val="0"/>
                <w:szCs w:val="21"/>
              </w:rPr>
              <w:t>2</w:t>
            </w:r>
            <w:r w:rsidRPr="00FC4FA6">
              <w:rPr>
                <w:rFonts w:eastAsia="仿宋"/>
                <w:kern w:val="0"/>
                <w:szCs w:val="21"/>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spacing w:val="-8"/>
                <w:kern w:val="0"/>
                <w:szCs w:val="21"/>
              </w:rPr>
            </w:pPr>
          </w:p>
        </w:tc>
        <w:tc>
          <w:tcPr>
            <w:tcW w:w="818" w:type="dxa"/>
            <w:vMerge/>
          </w:tcPr>
          <w:p w:rsidR="00FC4FA6" w:rsidRPr="00FC4FA6" w:rsidRDefault="00FC4FA6" w:rsidP="00D30BD3">
            <w:pPr>
              <w:spacing w:line="240" w:lineRule="exact"/>
              <w:rPr>
                <w:rFonts w:eastAsia="仿宋"/>
                <w:spacing w:val="-8"/>
                <w:kern w:val="0"/>
                <w:szCs w:val="21"/>
              </w:rPr>
            </w:pPr>
          </w:p>
        </w:tc>
      </w:tr>
      <w:tr w:rsidR="00FC4FA6" w:rsidRPr="00FC4FA6" w:rsidTr="00D30BD3">
        <w:trPr>
          <w:trHeight w:val="567"/>
          <w:jc w:val="center"/>
        </w:trPr>
        <w:tc>
          <w:tcPr>
            <w:tcW w:w="1104" w:type="dxa"/>
            <w:vMerge w:val="restart"/>
            <w:shd w:val="clear" w:color="auto" w:fill="auto"/>
            <w:vAlign w:val="center"/>
          </w:tcPr>
          <w:p w:rsidR="00FC4FA6" w:rsidRPr="00FC4FA6" w:rsidRDefault="00FC4FA6" w:rsidP="00D30BD3">
            <w:pPr>
              <w:spacing w:line="240" w:lineRule="exact"/>
              <w:jc w:val="left"/>
              <w:rPr>
                <w:rFonts w:eastAsia="仿宋"/>
                <w:szCs w:val="21"/>
              </w:rPr>
            </w:pPr>
            <w:r w:rsidRPr="00FC4FA6">
              <w:rPr>
                <w:rFonts w:eastAsia="仿宋"/>
                <w:szCs w:val="21"/>
              </w:rPr>
              <w:t>4</w:t>
            </w:r>
            <w:r w:rsidRPr="00FC4FA6">
              <w:rPr>
                <w:rFonts w:eastAsia="仿宋"/>
                <w:szCs w:val="21"/>
              </w:rPr>
              <w:t>．组织生活（</w:t>
            </w:r>
            <w:r w:rsidRPr="00FC4FA6">
              <w:rPr>
                <w:rFonts w:eastAsia="仿宋"/>
                <w:szCs w:val="21"/>
              </w:rPr>
              <w:t>1</w:t>
            </w:r>
            <w:r w:rsidRPr="00FC4FA6">
              <w:rPr>
                <w:rFonts w:eastAsia="仿宋" w:hint="eastAsia"/>
                <w:szCs w:val="21"/>
              </w:rPr>
              <w:t>8</w:t>
            </w:r>
            <w:r w:rsidRPr="00FC4FA6">
              <w:rPr>
                <w:rFonts w:eastAsia="仿宋"/>
                <w:szCs w:val="21"/>
              </w:rPr>
              <w:t>分）</w:t>
            </w:r>
          </w:p>
        </w:tc>
        <w:tc>
          <w:tcPr>
            <w:tcW w:w="1189" w:type="dxa"/>
            <w:shd w:val="clear" w:color="auto" w:fill="auto"/>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t>4.1“</w:t>
            </w:r>
            <w:r w:rsidRPr="00FC4FA6">
              <w:rPr>
                <w:rFonts w:eastAsia="仿宋"/>
                <w:kern w:val="0"/>
                <w:szCs w:val="21"/>
              </w:rPr>
              <w:t>三会一课</w:t>
            </w:r>
            <w:r w:rsidRPr="00FC4FA6">
              <w:rPr>
                <w:rFonts w:eastAsia="仿宋"/>
                <w:kern w:val="0"/>
                <w:szCs w:val="21"/>
              </w:rPr>
              <w:t xml:space="preserve">” </w:t>
            </w:r>
            <w:r w:rsidRPr="00FC4FA6">
              <w:rPr>
                <w:rFonts w:eastAsia="仿宋"/>
                <w:kern w:val="0"/>
                <w:szCs w:val="21"/>
              </w:rPr>
              <w:t>（</w:t>
            </w:r>
            <w:r w:rsidRPr="00FC4FA6">
              <w:rPr>
                <w:rFonts w:eastAsia="仿宋" w:hint="eastAsia"/>
                <w:kern w:val="0"/>
                <w:szCs w:val="21"/>
              </w:rPr>
              <w:t>4</w:t>
            </w:r>
            <w:r w:rsidRPr="00FC4FA6">
              <w:rPr>
                <w:rFonts w:eastAsia="仿宋"/>
                <w:kern w:val="0"/>
                <w:szCs w:val="21"/>
              </w:rPr>
              <w:t>分）</w:t>
            </w:r>
          </w:p>
        </w:tc>
        <w:tc>
          <w:tcPr>
            <w:tcW w:w="8450" w:type="dxa"/>
            <w:shd w:val="clear" w:color="auto" w:fill="auto"/>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4.1.1</w:t>
            </w:r>
            <w:r w:rsidRPr="00FC4FA6">
              <w:rPr>
                <w:rFonts w:eastAsia="仿宋"/>
                <w:spacing w:val="-8"/>
                <w:kern w:val="0"/>
                <w:szCs w:val="21"/>
              </w:rPr>
              <w:t>正常开展</w:t>
            </w:r>
            <w:r w:rsidRPr="00FC4FA6">
              <w:rPr>
                <w:rFonts w:eastAsia="仿宋"/>
                <w:spacing w:val="-8"/>
                <w:kern w:val="0"/>
                <w:szCs w:val="21"/>
              </w:rPr>
              <w:t>“</w:t>
            </w:r>
            <w:r w:rsidRPr="00FC4FA6">
              <w:rPr>
                <w:rFonts w:eastAsia="仿宋"/>
                <w:spacing w:val="-8"/>
                <w:kern w:val="0"/>
                <w:szCs w:val="21"/>
              </w:rPr>
              <w:t>三会一课</w:t>
            </w:r>
            <w:r w:rsidRPr="00FC4FA6">
              <w:rPr>
                <w:rFonts w:eastAsia="仿宋"/>
                <w:spacing w:val="-8"/>
                <w:kern w:val="0"/>
                <w:szCs w:val="21"/>
              </w:rPr>
              <w:t>”</w:t>
            </w:r>
            <w:r w:rsidRPr="00FC4FA6">
              <w:rPr>
                <w:rFonts w:eastAsia="仿宋"/>
                <w:spacing w:val="-8"/>
                <w:kern w:val="0"/>
                <w:szCs w:val="21"/>
              </w:rPr>
              <w:t>，党小组会一</w:t>
            </w:r>
            <w:r w:rsidRPr="00FC4FA6">
              <w:rPr>
                <w:rFonts w:eastAsia="仿宋"/>
                <w:bCs/>
                <w:spacing w:val="-8"/>
                <w:kern w:val="0"/>
                <w:szCs w:val="21"/>
              </w:rPr>
              <w:t>般每月召开</w:t>
            </w:r>
            <w:r w:rsidRPr="00FC4FA6">
              <w:rPr>
                <w:rFonts w:eastAsia="仿宋"/>
                <w:bCs/>
                <w:spacing w:val="-8"/>
                <w:kern w:val="0"/>
                <w:szCs w:val="21"/>
              </w:rPr>
              <w:t>1</w:t>
            </w:r>
            <w:r w:rsidRPr="00FC4FA6">
              <w:rPr>
                <w:rFonts w:eastAsia="仿宋"/>
                <w:bCs/>
                <w:spacing w:val="-8"/>
                <w:kern w:val="0"/>
                <w:szCs w:val="21"/>
              </w:rPr>
              <w:t>次</w:t>
            </w:r>
            <w:r w:rsidRPr="00FC4FA6">
              <w:rPr>
                <w:rFonts w:eastAsia="仿宋"/>
                <w:spacing w:val="-8"/>
                <w:kern w:val="0"/>
                <w:szCs w:val="21"/>
              </w:rPr>
              <w:t>，支委员会一般每月召开</w:t>
            </w:r>
            <w:r w:rsidRPr="00FC4FA6">
              <w:rPr>
                <w:rFonts w:eastAsia="仿宋"/>
                <w:spacing w:val="-8"/>
                <w:kern w:val="0"/>
                <w:szCs w:val="21"/>
              </w:rPr>
              <w:t>1</w:t>
            </w:r>
            <w:r w:rsidRPr="00FC4FA6">
              <w:rPr>
                <w:rFonts w:eastAsia="仿宋"/>
                <w:spacing w:val="-8"/>
                <w:kern w:val="0"/>
                <w:szCs w:val="21"/>
              </w:rPr>
              <w:t>次，党员大会</w:t>
            </w:r>
            <w:r w:rsidRPr="00FC4FA6">
              <w:rPr>
                <w:rFonts w:eastAsia="仿宋"/>
                <w:bCs/>
                <w:spacing w:val="-8"/>
                <w:kern w:val="0"/>
                <w:szCs w:val="21"/>
              </w:rPr>
              <w:t>一般每季度召开一次</w:t>
            </w:r>
            <w:r w:rsidRPr="00FC4FA6">
              <w:rPr>
                <w:rFonts w:eastAsia="仿宋"/>
                <w:spacing w:val="-8"/>
                <w:kern w:val="0"/>
                <w:szCs w:val="21"/>
              </w:rPr>
              <w:t>，党课每学期不少于</w:t>
            </w:r>
            <w:r w:rsidRPr="00FC4FA6">
              <w:rPr>
                <w:rFonts w:eastAsia="仿宋"/>
                <w:spacing w:val="-8"/>
                <w:kern w:val="0"/>
                <w:szCs w:val="21"/>
              </w:rPr>
              <w:t>2</w:t>
            </w:r>
            <w:r w:rsidRPr="00FC4FA6">
              <w:rPr>
                <w:rFonts w:eastAsia="仿宋"/>
                <w:spacing w:val="-8"/>
                <w:kern w:val="0"/>
                <w:szCs w:val="21"/>
              </w:rPr>
              <w:t>次</w:t>
            </w:r>
            <w:r w:rsidRPr="00FC4FA6">
              <w:rPr>
                <w:rFonts w:eastAsia="仿宋"/>
                <w:szCs w:val="21"/>
                <w:shd w:val="clear" w:color="auto" w:fill="FFFFFF"/>
              </w:rPr>
              <w:t>。</w:t>
            </w:r>
            <w:r w:rsidRPr="00FC4FA6">
              <w:rPr>
                <w:rFonts w:eastAsia="仿宋"/>
                <w:spacing w:val="-8"/>
                <w:kern w:val="0"/>
                <w:szCs w:val="21"/>
              </w:rPr>
              <w:t>（</w:t>
            </w:r>
            <w:r w:rsidRPr="00FC4FA6">
              <w:rPr>
                <w:rFonts w:eastAsia="仿宋" w:hint="eastAsia"/>
                <w:spacing w:val="-8"/>
                <w:kern w:val="0"/>
                <w:szCs w:val="21"/>
              </w:rPr>
              <w:t>4</w:t>
            </w:r>
            <w:r w:rsidRPr="00FC4FA6">
              <w:rPr>
                <w:rFonts w:eastAsia="仿宋"/>
                <w:spacing w:val="-8"/>
                <w:kern w:val="0"/>
                <w:szCs w:val="21"/>
              </w:rPr>
              <w:t>分）</w:t>
            </w:r>
            <w:r w:rsidRPr="00FC4FA6">
              <w:rPr>
                <w:rFonts w:ascii="Arial" w:eastAsia="仿宋" w:hAnsi="Arial" w:cs="Arial"/>
                <w:spacing w:val="-8"/>
                <w:kern w:val="0"/>
                <w:szCs w:val="21"/>
              </w:rPr>
              <w:t>▲</w:t>
            </w:r>
          </w:p>
        </w:tc>
        <w:tc>
          <w:tcPr>
            <w:tcW w:w="1701" w:type="dxa"/>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shd w:val="clear" w:color="auto" w:fill="auto"/>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hint="eastAsia"/>
                <w:spacing w:val="-8"/>
                <w:kern w:val="0"/>
                <w:szCs w:val="21"/>
              </w:rPr>
              <w:t>4</w:t>
            </w:r>
          </w:p>
        </w:tc>
        <w:tc>
          <w:tcPr>
            <w:tcW w:w="850" w:type="dxa"/>
          </w:tcPr>
          <w:p w:rsidR="00FC4FA6" w:rsidRPr="00FC4FA6" w:rsidRDefault="00FC4FA6" w:rsidP="00D30BD3">
            <w:pPr>
              <w:spacing w:line="240" w:lineRule="exact"/>
              <w:rPr>
                <w:rFonts w:eastAsia="仿宋"/>
                <w:w w:val="90"/>
                <w:kern w:val="0"/>
                <w:szCs w:val="21"/>
              </w:rPr>
            </w:pPr>
          </w:p>
        </w:tc>
        <w:tc>
          <w:tcPr>
            <w:tcW w:w="818" w:type="dxa"/>
          </w:tcPr>
          <w:p w:rsidR="00FC4FA6" w:rsidRPr="00FC4FA6" w:rsidRDefault="00FC4FA6" w:rsidP="00D30BD3">
            <w:pPr>
              <w:spacing w:line="240" w:lineRule="exact"/>
              <w:rPr>
                <w:rFonts w:eastAsia="仿宋"/>
                <w:w w:val="90"/>
                <w:kern w:val="0"/>
                <w:szCs w:val="21"/>
              </w:rPr>
            </w:pPr>
          </w:p>
        </w:tc>
      </w:tr>
      <w:tr w:rsidR="00FC4FA6" w:rsidRPr="00FC4FA6" w:rsidTr="00D30BD3">
        <w:trPr>
          <w:trHeight w:val="567"/>
          <w:jc w:val="center"/>
        </w:trPr>
        <w:tc>
          <w:tcPr>
            <w:tcW w:w="1104" w:type="dxa"/>
            <w:vMerge/>
            <w:shd w:val="clear" w:color="auto" w:fill="auto"/>
            <w:vAlign w:val="center"/>
          </w:tcPr>
          <w:p w:rsidR="00FC4FA6" w:rsidRPr="00FC4FA6" w:rsidRDefault="00FC4FA6" w:rsidP="00D30BD3">
            <w:pPr>
              <w:spacing w:line="240" w:lineRule="exact"/>
              <w:ind w:firstLineChars="200" w:firstLine="420"/>
              <w:jc w:val="left"/>
              <w:rPr>
                <w:rFonts w:eastAsia="仿宋"/>
                <w:szCs w:val="21"/>
              </w:rPr>
            </w:pPr>
          </w:p>
        </w:tc>
        <w:tc>
          <w:tcPr>
            <w:tcW w:w="1189" w:type="dxa"/>
            <w:shd w:val="clear" w:color="auto" w:fill="auto"/>
            <w:vAlign w:val="center"/>
          </w:tcPr>
          <w:p w:rsidR="00FC4FA6" w:rsidRPr="00FC4FA6" w:rsidRDefault="00FC4FA6" w:rsidP="00D30BD3">
            <w:pPr>
              <w:spacing w:line="240" w:lineRule="exact"/>
              <w:jc w:val="left"/>
              <w:rPr>
                <w:rFonts w:eastAsia="仿宋"/>
                <w:kern w:val="0"/>
                <w:szCs w:val="21"/>
              </w:rPr>
            </w:pPr>
            <w:r w:rsidRPr="00FC4FA6">
              <w:rPr>
                <w:rFonts w:eastAsia="仿宋"/>
                <w:kern w:val="0"/>
                <w:szCs w:val="21"/>
              </w:rPr>
              <w:t>4.2</w:t>
            </w:r>
            <w:r w:rsidRPr="00FC4FA6">
              <w:rPr>
                <w:rFonts w:eastAsia="仿宋"/>
                <w:kern w:val="0"/>
                <w:szCs w:val="21"/>
              </w:rPr>
              <w:t>组织生活会（</w:t>
            </w:r>
            <w:r w:rsidRPr="00FC4FA6">
              <w:rPr>
                <w:rFonts w:eastAsia="仿宋" w:hint="eastAsia"/>
                <w:kern w:val="0"/>
                <w:szCs w:val="21"/>
              </w:rPr>
              <w:t>3</w:t>
            </w:r>
            <w:r w:rsidRPr="00FC4FA6">
              <w:rPr>
                <w:rFonts w:eastAsia="仿宋"/>
                <w:kern w:val="0"/>
                <w:szCs w:val="21"/>
              </w:rPr>
              <w:t>分）</w:t>
            </w:r>
          </w:p>
        </w:tc>
        <w:tc>
          <w:tcPr>
            <w:tcW w:w="8450" w:type="dxa"/>
            <w:shd w:val="clear" w:color="auto" w:fill="auto"/>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4.2.1</w:t>
            </w:r>
            <w:r w:rsidRPr="00FC4FA6">
              <w:rPr>
                <w:rFonts w:eastAsia="仿宋"/>
                <w:spacing w:val="-8"/>
                <w:kern w:val="0"/>
                <w:szCs w:val="21"/>
              </w:rPr>
              <w:t>每年</w:t>
            </w:r>
            <w:r w:rsidRPr="00FC4FA6">
              <w:rPr>
                <w:rFonts w:eastAsia="仿宋"/>
                <w:bCs/>
                <w:spacing w:val="-8"/>
                <w:kern w:val="0"/>
                <w:szCs w:val="21"/>
              </w:rPr>
              <w:t>至少召开</w:t>
            </w:r>
            <w:r w:rsidRPr="00FC4FA6">
              <w:rPr>
                <w:rFonts w:eastAsia="仿宋"/>
                <w:bCs/>
                <w:spacing w:val="-8"/>
                <w:kern w:val="0"/>
                <w:szCs w:val="21"/>
              </w:rPr>
              <w:t>1</w:t>
            </w:r>
            <w:r w:rsidRPr="00FC4FA6">
              <w:rPr>
                <w:rFonts w:eastAsia="仿宋"/>
                <w:bCs/>
                <w:spacing w:val="-8"/>
                <w:kern w:val="0"/>
                <w:szCs w:val="21"/>
              </w:rPr>
              <w:t>次</w:t>
            </w:r>
            <w:r w:rsidRPr="00FC4FA6">
              <w:rPr>
                <w:rFonts w:eastAsia="仿宋"/>
                <w:spacing w:val="-8"/>
                <w:kern w:val="0"/>
                <w:szCs w:val="21"/>
              </w:rPr>
              <w:t>组织生活会，按上级党组织部署要求开好专题组织生活会</w:t>
            </w:r>
            <w:r w:rsidRPr="00FC4FA6">
              <w:rPr>
                <w:rFonts w:eastAsia="仿宋"/>
                <w:bCs/>
                <w:szCs w:val="21"/>
                <w:shd w:val="clear" w:color="auto" w:fill="FFFFFF"/>
              </w:rPr>
              <w:t>。</w:t>
            </w:r>
            <w:r w:rsidRPr="00FC4FA6">
              <w:rPr>
                <w:rFonts w:eastAsia="仿宋"/>
                <w:spacing w:val="-8"/>
                <w:kern w:val="0"/>
                <w:szCs w:val="21"/>
              </w:rPr>
              <w:t>（</w:t>
            </w:r>
            <w:r w:rsidRPr="00FC4FA6">
              <w:rPr>
                <w:rFonts w:eastAsia="仿宋" w:hint="eastAsia"/>
                <w:spacing w:val="-8"/>
                <w:kern w:val="0"/>
                <w:szCs w:val="21"/>
              </w:rPr>
              <w:t>3</w:t>
            </w:r>
            <w:r w:rsidRPr="00FC4FA6">
              <w:rPr>
                <w:rFonts w:eastAsia="仿宋"/>
                <w:spacing w:val="-8"/>
                <w:kern w:val="0"/>
                <w:szCs w:val="21"/>
              </w:rPr>
              <w:t>分）</w:t>
            </w:r>
            <w:r w:rsidRPr="00FC4FA6">
              <w:rPr>
                <w:rFonts w:ascii="Arial" w:eastAsia="仿宋" w:hAnsi="Arial" w:cs="Arial"/>
                <w:spacing w:val="-8"/>
                <w:kern w:val="0"/>
                <w:szCs w:val="21"/>
              </w:rPr>
              <w:t>▲</w:t>
            </w:r>
          </w:p>
        </w:tc>
        <w:tc>
          <w:tcPr>
            <w:tcW w:w="1701" w:type="dxa"/>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未开展的扣</w:t>
            </w:r>
            <w:r w:rsidRPr="00FC4FA6">
              <w:rPr>
                <w:rFonts w:eastAsia="仿宋"/>
                <w:spacing w:val="-8"/>
                <w:kern w:val="0"/>
                <w:szCs w:val="21"/>
              </w:rPr>
              <w:t>2</w:t>
            </w:r>
            <w:r w:rsidRPr="00FC4FA6">
              <w:rPr>
                <w:rFonts w:eastAsia="仿宋"/>
                <w:spacing w:val="-8"/>
                <w:kern w:val="0"/>
                <w:szCs w:val="21"/>
              </w:rPr>
              <w:t>分，工作有疏漏的每项扣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shd w:val="clear" w:color="auto" w:fill="auto"/>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hint="eastAsia"/>
                <w:spacing w:val="-8"/>
                <w:kern w:val="0"/>
                <w:szCs w:val="21"/>
              </w:rPr>
              <w:t>3</w:t>
            </w:r>
          </w:p>
        </w:tc>
        <w:tc>
          <w:tcPr>
            <w:tcW w:w="850" w:type="dxa"/>
          </w:tcPr>
          <w:p w:rsidR="00FC4FA6" w:rsidRPr="00FC4FA6" w:rsidRDefault="00FC4FA6" w:rsidP="00D30BD3">
            <w:pPr>
              <w:spacing w:line="240" w:lineRule="exact"/>
              <w:rPr>
                <w:rFonts w:eastAsia="仿宋"/>
                <w:w w:val="90"/>
                <w:kern w:val="0"/>
                <w:szCs w:val="21"/>
              </w:rPr>
            </w:pPr>
          </w:p>
        </w:tc>
        <w:tc>
          <w:tcPr>
            <w:tcW w:w="818" w:type="dxa"/>
          </w:tcPr>
          <w:p w:rsidR="00FC4FA6" w:rsidRPr="00FC4FA6" w:rsidRDefault="00FC4FA6" w:rsidP="00D30BD3">
            <w:pPr>
              <w:spacing w:line="240" w:lineRule="exact"/>
              <w:rPr>
                <w:rFonts w:eastAsia="仿宋"/>
                <w:w w:val="90"/>
                <w:kern w:val="0"/>
                <w:szCs w:val="21"/>
              </w:rPr>
            </w:pPr>
          </w:p>
        </w:tc>
      </w:tr>
      <w:tr w:rsidR="00FC4FA6" w:rsidRPr="00FC4FA6" w:rsidTr="00D30BD3">
        <w:trPr>
          <w:trHeight w:val="567"/>
          <w:jc w:val="center"/>
        </w:trPr>
        <w:tc>
          <w:tcPr>
            <w:tcW w:w="1104" w:type="dxa"/>
            <w:vMerge/>
            <w:shd w:val="clear" w:color="auto" w:fill="auto"/>
            <w:vAlign w:val="center"/>
          </w:tcPr>
          <w:p w:rsidR="00FC4FA6" w:rsidRPr="00FC4FA6" w:rsidRDefault="00FC4FA6" w:rsidP="00D30BD3">
            <w:pPr>
              <w:spacing w:line="240" w:lineRule="exact"/>
              <w:ind w:firstLineChars="200" w:firstLine="420"/>
              <w:jc w:val="left"/>
              <w:rPr>
                <w:rFonts w:eastAsia="仿宋"/>
                <w:szCs w:val="21"/>
              </w:rPr>
            </w:pPr>
          </w:p>
        </w:tc>
        <w:tc>
          <w:tcPr>
            <w:tcW w:w="1189" w:type="dxa"/>
            <w:shd w:val="clear" w:color="auto" w:fill="auto"/>
            <w:vAlign w:val="center"/>
          </w:tcPr>
          <w:p w:rsidR="00FC4FA6" w:rsidRPr="00FC4FA6" w:rsidRDefault="00FC4FA6" w:rsidP="00D30BD3">
            <w:pPr>
              <w:spacing w:line="240" w:lineRule="exact"/>
              <w:jc w:val="left"/>
              <w:rPr>
                <w:rFonts w:eastAsia="仿宋"/>
                <w:kern w:val="0"/>
                <w:szCs w:val="21"/>
              </w:rPr>
            </w:pPr>
            <w:r w:rsidRPr="00FC4FA6">
              <w:rPr>
                <w:rFonts w:eastAsia="仿宋"/>
                <w:spacing w:val="-8"/>
                <w:kern w:val="0"/>
                <w:szCs w:val="21"/>
              </w:rPr>
              <w:t>4.3</w:t>
            </w:r>
            <w:r w:rsidRPr="00FC4FA6">
              <w:rPr>
                <w:rFonts w:eastAsia="仿宋"/>
                <w:spacing w:val="-8"/>
                <w:kern w:val="0"/>
                <w:szCs w:val="21"/>
              </w:rPr>
              <w:t>谈话谈心（</w:t>
            </w:r>
            <w:r w:rsidRPr="00FC4FA6">
              <w:rPr>
                <w:rFonts w:eastAsia="仿宋"/>
                <w:spacing w:val="-8"/>
                <w:kern w:val="0"/>
                <w:szCs w:val="21"/>
              </w:rPr>
              <w:t>2</w:t>
            </w:r>
            <w:r w:rsidRPr="00FC4FA6">
              <w:rPr>
                <w:rFonts w:eastAsia="仿宋"/>
                <w:spacing w:val="-8"/>
                <w:kern w:val="0"/>
                <w:szCs w:val="21"/>
              </w:rPr>
              <w:t>分）</w:t>
            </w:r>
          </w:p>
        </w:tc>
        <w:tc>
          <w:tcPr>
            <w:tcW w:w="8450" w:type="dxa"/>
            <w:shd w:val="clear" w:color="auto" w:fill="auto"/>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4.3.1</w:t>
            </w:r>
            <w:r w:rsidRPr="00FC4FA6">
              <w:rPr>
                <w:rFonts w:eastAsia="仿宋"/>
                <w:spacing w:val="-8"/>
                <w:kern w:val="0"/>
                <w:szCs w:val="21"/>
              </w:rPr>
              <w:t>支委会成员之间、支委会成员与党员之间、党员与党员之间要建立固定联系，开展经常性的谈心谈话。</w:t>
            </w:r>
            <w:r w:rsidRPr="00FC4FA6">
              <w:rPr>
                <w:rFonts w:eastAsia="仿宋"/>
                <w:bCs/>
                <w:szCs w:val="21"/>
                <w:shd w:val="clear" w:color="auto" w:fill="FFFFFF"/>
              </w:rPr>
              <w:t>每年谈心谈话一般不少于</w:t>
            </w:r>
            <w:r w:rsidRPr="00FC4FA6">
              <w:rPr>
                <w:rFonts w:eastAsia="仿宋"/>
                <w:bCs/>
                <w:szCs w:val="21"/>
                <w:shd w:val="clear" w:color="auto" w:fill="FFFFFF"/>
              </w:rPr>
              <w:t>1</w:t>
            </w:r>
            <w:r w:rsidRPr="00FC4FA6">
              <w:rPr>
                <w:rFonts w:eastAsia="仿宋"/>
                <w:bCs/>
                <w:szCs w:val="21"/>
                <w:shd w:val="clear" w:color="auto" w:fill="FFFFFF"/>
              </w:rPr>
              <w:t>次。</w:t>
            </w:r>
            <w:r w:rsidRPr="00FC4FA6">
              <w:rPr>
                <w:rFonts w:eastAsia="仿宋"/>
                <w:spacing w:val="-8"/>
                <w:kern w:val="0"/>
                <w:szCs w:val="21"/>
              </w:rPr>
              <w:t>（</w:t>
            </w:r>
            <w:r w:rsidRPr="00FC4FA6">
              <w:rPr>
                <w:rFonts w:eastAsia="仿宋"/>
                <w:spacing w:val="-8"/>
                <w:kern w:val="0"/>
                <w:szCs w:val="21"/>
              </w:rPr>
              <w:t>2</w:t>
            </w:r>
            <w:r w:rsidRPr="00FC4FA6">
              <w:rPr>
                <w:rFonts w:eastAsia="仿宋"/>
                <w:spacing w:val="-8"/>
                <w:kern w:val="0"/>
                <w:szCs w:val="21"/>
              </w:rPr>
              <w:t>分）</w:t>
            </w:r>
          </w:p>
        </w:tc>
        <w:tc>
          <w:tcPr>
            <w:tcW w:w="1701" w:type="dxa"/>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shd w:val="clear" w:color="auto" w:fill="auto"/>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t>2</w:t>
            </w:r>
          </w:p>
        </w:tc>
        <w:tc>
          <w:tcPr>
            <w:tcW w:w="850" w:type="dxa"/>
          </w:tcPr>
          <w:p w:rsidR="00FC4FA6" w:rsidRPr="00FC4FA6" w:rsidRDefault="00FC4FA6" w:rsidP="00D30BD3">
            <w:pPr>
              <w:spacing w:line="240" w:lineRule="exact"/>
              <w:rPr>
                <w:rFonts w:eastAsia="仿宋"/>
                <w:w w:val="90"/>
                <w:kern w:val="0"/>
                <w:szCs w:val="21"/>
              </w:rPr>
            </w:pPr>
          </w:p>
        </w:tc>
        <w:tc>
          <w:tcPr>
            <w:tcW w:w="818" w:type="dxa"/>
          </w:tcPr>
          <w:p w:rsidR="00FC4FA6" w:rsidRPr="00FC4FA6" w:rsidRDefault="00FC4FA6" w:rsidP="00D30BD3">
            <w:pPr>
              <w:spacing w:line="240" w:lineRule="exact"/>
              <w:rPr>
                <w:rFonts w:eastAsia="仿宋"/>
                <w:w w:val="90"/>
                <w:kern w:val="0"/>
                <w:szCs w:val="21"/>
              </w:rPr>
            </w:pPr>
          </w:p>
        </w:tc>
      </w:tr>
      <w:tr w:rsidR="00FC4FA6" w:rsidRPr="00FC4FA6" w:rsidTr="00D30BD3">
        <w:trPr>
          <w:trHeight w:val="567"/>
          <w:jc w:val="center"/>
        </w:trPr>
        <w:tc>
          <w:tcPr>
            <w:tcW w:w="1104" w:type="dxa"/>
            <w:vMerge/>
            <w:shd w:val="clear" w:color="auto" w:fill="auto"/>
            <w:vAlign w:val="center"/>
          </w:tcPr>
          <w:p w:rsidR="00FC4FA6" w:rsidRPr="00FC4FA6" w:rsidRDefault="00FC4FA6" w:rsidP="00D30BD3">
            <w:pPr>
              <w:spacing w:line="240" w:lineRule="exact"/>
              <w:ind w:firstLineChars="200" w:firstLine="420"/>
              <w:jc w:val="left"/>
              <w:rPr>
                <w:rFonts w:eastAsia="仿宋"/>
                <w:szCs w:val="21"/>
              </w:rPr>
            </w:pPr>
          </w:p>
        </w:tc>
        <w:tc>
          <w:tcPr>
            <w:tcW w:w="1189" w:type="dxa"/>
            <w:shd w:val="clear" w:color="auto" w:fill="auto"/>
            <w:vAlign w:val="center"/>
          </w:tcPr>
          <w:p w:rsidR="00FC4FA6" w:rsidRPr="00FC4FA6" w:rsidRDefault="00FC4FA6" w:rsidP="00D30BD3">
            <w:pPr>
              <w:spacing w:line="240" w:lineRule="exact"/>
              <w:jc w:val="left"/>
              <w:rPr>
                <w:rFonts w:eastAsia="仿宋"/>
                <w:kern w:val="0"/>
                <w:szCs w:val="21"/>
              </w:rPr>
            </w:pPr>
            <w:r w:rsidRPr="00FC4FA6">
              <w:rPr>
                <w:rFonts w:eastAsia="仿宋"/>
                <w:spacing w:val="-8"/>
                <w:kern w:val="0"/>
                <w:szCs w:val="21"/>
              </w:rPr>
              <w:t>4.4</w:t>
            </w:r>
            <w:r w:rsidRPr="00FC4FA6">
              <w:rPr>
                <w:rFonts w:eastAsia="仿宋"/>
                <w:spacing w:val="-8"/>
                <w:kern w:val="0"/>
                <w:szCs w:val="21"/>
              </w:rPr>
              <w:t>民主评议党员（</w:t>
            </w:r>
            <w:r w:rsidRPr="00FC4FA6">
              <w:rPr>
                <w:rFonts w:eastAsia="仿宋" w:hint="eastAsia"/>
                <w:spacing w:val="-8"/>
                <w:kern w:val="0"/>
                <w:szCs w:val="21"/>
              </w:rPr>
              <w:t>3</w:t>
            </w:r>
            <w:r w:rsidRPr="00FC4FA6">
              <w:rPr>
                <w:rFonts w:eastAsia="仿宋"/>
                <w:spacing w:val="-8"/>
                <w:kern w:val="0"/>
                <w:szCs w:val="21"/>
              </w:rPr>
              <w:t>分）</w:t>
            </w:r>
          </w:p>
        </w:tc>
        <w:tc>
          <w:tcPr>
            <w:tcW w:w="8450" w:type="dxa"/>
            <w:shd w:val="clear" w:color="auto" w:fill="auto"/>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4.4.1</w:t>
            </w:r>
            <w:r w:rsidRPr="00FC4FA6">
              <w:rPr>
                <w:rFonts w:eastAsia="仿宋"/>
                <w:spacing w:val="-8"/>
                <w:kern w:val="0"/>
                <w:szCs w:val="21"/>
              </w:rPr>
              <w:t>每年开展</w:t>
            </w:r>
            <w:r w:rsidRPr="00FC4FA6">
              <w:rPr>
                <w:rFonts w:eastAsia="仿宋"/>
                <w:spacing w:val="-8"/>
                <w:kern w:val="0"/>
                <w:szCs w:val="21"/>
              </w:rPr>
              <w:t xml:space="preserve">1 </w:t>
            </w:r>
            <w:r w:rsidRPr="00FC4FA6">
              <w:rPr>
                <w:rFonts w:eastAsia="仿宋"/>
                <w:spacing w:val="-8"/>
                <w:kern w:val="0"/>
                <w:szCs w:val="21"/>
              </w:rPr>
              <w:t>次民主评议党员工作。妥善慎重处理不合格党员。（</w:t>
            </w:r>
            <w:r w:rsidRPr="00FC4FA6">
              <w:rPr>
                <w:rFonts w:eastAsia="仿宋" w:hint="eastAsia"/>
                <w:spacing w:val="-8"/>
                <w:kern w:val="0"/>
                <w:szCs w:val="21"/>
              </w:rPr>
              <w:t>3</w:t>
            </w:r>
            <w:r w:rsidRPr="00FC4FA6">
              <w:rPr>
                <w:rFonts w:eastAsia="仿宋"/>
                <w:spacing w:val="-8"/>
                <w:kern w:val="0"/>
                <w:szCs w:val="21"/>
              </w:rPr>
              <w:t>分）</w:t>
            </w:r>
            <w:r w:rsidRPr="00FC4FA6">
              <w:rPr>
                <w:rFonts w:ascii="Arial" w:eastAsia="仿宋" w:hAnsi="Arial" w:cs="Arial"/>
                <w:spacing w:val="-8"/>
                <w:kern w:val="0"/>
                <w:szCs w:val="21"/>
              </w:rPr>
              <w:t>▲</w:t>
            </w:r>
          </w:p>
        </w:tc>
        <w:tc>
          <w:tcPr>
            <w:tcW w:w="1701" w:type="dxa"/>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未开展的扣</w:t>
            </w:r>
            <w:r w:rsidRPr="00FC4FA6">
              <w:rPr>
                <w:rFonts w:eastAsia="仿宋" w:hint="eastAsia"/>
                <w:spacing w:val="-8"/>
                <w:kern w:val="0"/>
                <w:szCs w:val="21"/>
              </w:rPr>
              <w:t>3</w:t>
            </w:r>
            <w:r w:rsidRPr="00FC4FA6">
              <w:rPr>
                <w:rFonts w:eastAsia="仿宋"/>
                <w:spacing w:val="-8"/>
                <w:kern w:val="0"/>
                <w:szCs w:val="21"/>
              </w:rPr>
              <w:t>分，工作有疏漏的每项扣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shd w:val="clear" w:color="auto" w:fill="auto"/>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hint="eastAsia"/>
                <w:spacing w:val="-8"/>
                <w:kern w:val="0"/>
                <w:szCs w:val="21"/>
              </w:rPr>
              <w:t>3</w:t>
            </w:r>
          </w:p>
        </w:tc>
        <w:tc>
          <w:tcPr>
            <w:tcW w:w="850" w:type="dxa"/>
          </w:tcPr>
          <w:p w:rsidR="00FC4FA6" w:rsidRPr="00FC4FA6" w:rsidRDefault="00FC4FA6" w:rsidP="00D30BD3">
            <w:pPr>
              <w:spacing w:line="240" w:lineRule="exact"/>
              <w:rPr>
                <w:rFonts w:eastAsia="仿宋"/>
                <w:w w:val="90"/>
                <w:kern w:val="0"/>
                <w:szCs w:val="21"/>
              </w:rPr>
            </w:pPr>
          </w:p>
        </w:tc>
        <w:tc>
          <w:tcPr>
            <w:tcW w:w="818" w:type="dxa"/>
          </w:tcPr>
          <w:p w:rsidR="00FC4FA6" w:rsidRPr="00FC4FA6" w:rsidRDefault="00FC4FA6" w:rsidP="00D30BD3">
            <w:pPr>
              <w:spacing w:line="240" w:lineRule="exact"/>
              <w:rPr>
                <w:rFonts w:eastAsia="仿宋"/>
                <w:w w:val="90"/>
                <w:kern w:val="0"/>
                <w:szCs w:val="21"/>
              </w:rPr>
            </w:pPr>
          </w:p>
        </w:tc>
      </w:tr>
      <w:tr w:rsidR="00FC4FA6" w:rsidRPr="00FC4FA6" w:rsidTr="00D30BD3">
        <w:trPr>
          <w:trHeight w:val="567"/>
          <w:jc w:val="center"/>
        </w:trPr>
        <w:tc>
          <w:tcPr>
            <w:tcW w:w="1104" w:type="dxa"/>
            <w:vMerge/>
            <w:shd w:val="clear" w:color="auto" w:fill="auto"/>
            <w:vAlign w:val="center"/>
          </w:tcPr>
          <w:p w:rsidR="00FC4FA6" w:rsidRPr="00FC4FA6" w:rsidRDefault="00FC4FA6" w:rsidP="00D30BD3">
            <w:pPr>
              <w:spacing w:line="240" w:lineRule="exact"/>
              <w:ind w:firstLineChars="200" w:firstLine="420"/>
              <w:jc w:val="left"/>
              <w:rPr>
                <w:rFonts w:eastAsia="仿宋"/>
                <w:szCs w:val="21"/>
              </w:rPr>
            </w:pPr>
          </w:p>
        </w:tc>
        <w:tc>
          <w:tcPr>
            <w:tcW w:w="1189" w:type="dxa"/>
            <w:shd w:val="clear" w:color="auto" w:fill="auto"/>
            <w:vAlign w:val="center"/>
          </w:tcPr>
          <w:p w:rsidR="00FC4FA6" w:rsidRPr="00FC4FA6" w:rsidRDefault="00FC4FA6" w:rsidP="00D30BD3">
            <w:pPr>
              <w:spacing w:line="240" w:lineRule="exact"/>
              <w:jc w:val="left"/>
              <w:rPr>
                <w:rFonts w:eastAsia="仿宋"/>
                <w:kern w:val="0"/>
                <w:szCs w:val="21"/>
              </w:rPr>
            </w:pPr>
            <w:r w:rsidRPr="00FC4FA6">
              <w:rPr>
                <w:rFonts w:eastAsia="仿宋"/>
                <w:spacing w:val="-8"/>
                <w:kern w:val="0"/>
                <w:szCs w:val="21"/>
              </w:rPr>
              <w:t>4.5</w:t>
            </w:r>
            <w:r w:rsidRPr="00FC4FA6">
              <w:rPr>
                <w:rFonts w:eastAsia="仿宋"/>
                <w:spacing w:val="-8"/>
                <w:kern w:val="0"/>
                <w:szCs w:val="21"/>
              </w:rPr>
              <w:t>党日活动（</w:t>
            </w:r>
            <w:r w:rsidRPr="00FC4FA6">
              <w:rPr>
                <w:rFonts w:eastAsia="仿宋" w:hint="eastAsia"/>
                <w:spacing w:val="-8"/>
                <w:kern w:val="0"/>
                <w:szCs w:val="21"/>
              </w:rPr>
              <w:t>3</w:t>
            </w:r>
            <w:r w:rsidRPr="00FC4FA6">
              <w:rPr>
                <w:rFonts w:eastAsia="仿宋"/>
                <w:spacing w:val="-8"/>
                <w:kern w:val="0"/>
                <w:szCs w:val="21"/>
              </w:rPr>
              <w:t>分）</w:t>
            </w:r>
          </w:p>
        </w:tc>
        <w:tc>
          <w:tcPr>
            <w:tcW w:w="8450" w:type="dxa"/>
            <w:shd w:val="clear" w:color="auto" w:fill="auto"/>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4.5.1</w:t>
            </w:r>
            <w:r w:rsidRPr="00FC4FA6">
              <w:rPr>
                <w:rFonts w:eastAsia="仿宋"/>
                <w:spacing w:val="-8"/>
                <w:kern w:val="0"/>
                <w:szCs w:val="21"/>
              </w:rPr>
              <w:t>每月固定</w:t>
            </w:r>
            <w:r w:rsidRPr="00FC4FA6">
              <w:rPr>
                <w:rFonts w:eastAsia="仿宋"/>
                <w:spacing w:val="-8"/>
                <w:kern w:val="0"/>
                <w:szCs w:val="21"/>
              </w:rPr>
              <w:t>1</w:t>
            </w:r>
            <w:r w:rsidRPr="00FC4FA6">
              <w:rPr>
                <w:rFonts w:eastAsia="仿宋"/>
                <w:spacing w:val="-8"/>
                <w:kern w:val="0"/>
                <w:szCs w:val="21"/>
              </w:rPr>
              <w:t>天为党员活动日，组织党员以集中学习为主，结合</w:t>
            </w:r>
            <w:r w:rsidRPr="00FC4FA6">
              <w:rPr>
                <w:rFonts w:eastAsia="仿宋"/>
                <w:spacing w:val="-8"/>
                <w:kern w:val="0"/>
                <w:szCs w:val="21"/>
              </w:rPr>
              <w:t>“</w:t>
            </w:r>
            <w:r w:rsidRPr="00FC4FA6">
              <w:rPr>
                <w:rFonts w:eastAsia="仿宋"/>
                <w:spacing w:val="-8"/>
                <w:kern w:val="0"/>
                <w:szCs w:val="21"/>
              </w:rPr>
              <w:t>三会一课</w:t>
            </w:r>
            <w:r w:rsidRPr="00FC4FA6">
              <w:rPr>
                <w:rFonts w:eastAsia="仿宋"/>
                <w:spacing w:val="-8"/>
                <w:kern w:val="0"/>
                <w:szCs w:val="21"/>
              </w:rPr>
              <w:t>”</w:t>
            </w:r>
            <w:r w:rsidRPr="00FC4FA6">
              <w:rPr>
                <w:rFonts w:eastAsia="仿宋"/>
                <w:spacing w:val="-8"/>
                <w:kern w:val="0"/>
                <w:szCs w:val="21"/>
              </w:rPr>
              <w:t>、组织生活会、民主评议党员、党群议事和联系服务群众等开展活动。（</w:t>
            </w:r>
            <w:r w:rsidRPr="00FC4FA6">
              <w:rPr>
                <w:rFonts w:eastAsia="仿宋" w:hint="eastAsia"/>
                <w:spacing w:val="-8"/>
                <w:kern w:val="0"/>
                <w:szCs w:val="21"/>
              </w:rPr>
              <w:t>3</w:t>
            </w:r>
            <w:r w:rsidRPr="00FC4FA6">
              <w:rPr>
                <w:rFonts w:eastAsia="仿宋"/>
                <w:spacing w:val="-8"/>
                <w:kern w:val="0"/>
                <w:szCs w:val="21"/>
              </w:rPr>
              <w:t>分）</w:t>
            </w:r>
          </w:p>
        </w:tc>
        <w:tc>
          <w:tcPr>
            <w:tcW w:w="1701" w:type="dxa"/>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未开展的扣</w:t>
            </w:r>
            <w:r w:rsidRPr="00FC4FA6">
              <w:rPr>
                <w:rFonts w:eastAsia="仿宋" w:hint="eastAsia"/>
                <w:spacing w:val="-8"/>
                <w:kern w:val="0"/>
                <w:szCs w:val="21"/>
              </w:rPr>
              <w:t>3</w:t>
            </w:r>
            <w:r w:rsidRPr="00FC4FA6">
              <w:rPr>
                <w:rFonts w:eastAsia="仿宋"/>
                <w:spacing w:val="-8"/>
                <w:kern w:val="0"/>
                <w:szCs w:val="21"/>
              </w:rPr>
              <w:t>分，工作有疏漏的每项扣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shd w:val="clear" w:color="auto" w:fill="auto"/>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hint="eastAsia"/>
                <w:spacing w:val="-8"/>
                <w:kern w:val="0"/>
                <w:szCs w:val="21"/>
              </w:rPr>
              <w:t>3</w:t>
            </w:r>
          </w:p>
        </w:tc>
        <w:tc>
          <w:tcPr>
            <w:tcW w:w="850" w:type="dxa"/>
          </w:tcPr>
          <w:p w:rsidR="00FC4FA6" w:rsidRPr="00FC4FA6" w:rsidRDefault="00FC4FA6" w:rsidP="00D30BD3">
            <w:pPr>
              <w:spacing w:line="240" w:lineRule="exact"/>
              <w:rPr>
                <w:rFonts w:eastAsia="仿宋"/>
                <w:w w:val="90"/>
                <w:kern w:val="0"/>
                <w:szCs w:val="21"/>
              </w:rPr>
            </w:pPr>
          </w:p>
        </w:tc>
        <w:tc>
          <w:tcPr>
            <w:tcW w:w="818" w:type="dxa"/>
          </w:tcPr>
          <w:p w:rsidR="00FC4FA6" w:rsidRPr="00FC4FA6" w:rsidRDefault="00FC4FA6" w:rsidP="00D30BD3">
            <w:pPr>
              <w:spacing w:line="240" w:lineRule="exact"/>
              <w:rPr>
                <w:rFonts w:eastAsia="仿宋"/>
                <w:w w:val="90"/>
                <w:kern w:val="0"/>
                <w:szCs w:val="21"/>
              </w:rPr>
            </w:pPr>
          </w:p>
        </w:tc>
      </w:tr>
      <w:tr w:rsidR="00FC4FA6" w:rsidRPr="00FC4FA6" w:rsidTr="00D30BD3">
        <w:trPr>
          <w:trHeight w:val="567"/>
          <w:jc w:val="center"/>
        </w:trPr>
        <w:tc>
          <w:tcPr>
            <w:tcW w:w="1104" w:type="dxa"/>
            <w:vMerge/>
            <w:shd w:val="clear" w:color="auto" w:fill="auto"/>
            <w:vAlign w:val="center"/>
          </w:tcPr>
          <w:p w:rsidR="00FC4FA6" w:rsidRPr="00FC4FA6" w:rsidRDefault="00FC4FA6" w:rsidP="00D30BD3">
            <w:pPr>
              <w:spacing w:line="240" w:lineRule="exact"/>
              <w:ind w:firstLineChars="200" w:firstLine="420"/>
              <w:jc w:val="left"/>
              <w:rPr>
                <w:rFonts w:eastAsia="仿宋"/>
                <w:szCs w:val="21"/>
              </w:rPr>
            </w:pPr>
          </w:p>
        </w:tc>
        <w:tc>
          <w:tcPr>
            <w:tcW w:w="1189" w:type="dxa"/>
            <w:shd w:val="clear" w:color="auto" w:fill="auto"/>
            <w:vAlign w:val="center"/>
          </w:tcPr>
          <w:p w:rsidR="00FC4FA6" w:rsidRPr="00FC4FA6" w:rsidRDefault="00FC4FA6" w:rsidP="00D30BD3">
            <w:pPr>
              <w:spacing w:line="240" w:lineRule="exact"/>
              <w:jc w:val="left"/>
              <w:rPr>
                <w:rFonts w:eastAsia="仿宋"/>
                <w:kern w:val="0"/>
                <w:szCs w:val="21"/>
              </w:rPr>
            </w:pPr>
            <w:r w:rsidRPr="00FC4FA6">
              <w:rPr>
                <w:rFonts w:eastAsia="仿宋"/>
                <w:spacing w:val="-8"/>
                <w:kern w:val="0"/>
                <w:szCs w:val="21"/>
              </w:rPr>
              <w:t>4.6</w:t>
            </w:r>
            <w:r w:rsidRPr="00FC4FA6">
              <w:rPr>
                <w:rFonts w:eastAsia="仿宋"/>
                <w:spacing w:val="-8"/>
                <w:kern w:val="0"/>
                <w:szCs w:val="21"/>
              </w:rPr>
              <w:t>党员领导干部双重组织生活（</w:t>
            </w:r>
            <w:r w:rsidRPr="00FC4FA6">
              <w:rPr>
                <w:rFonts w:eastAsia="仿宋" w:hint="eastAsia"/>
                <w:spacing w:val="-8"/>
                <w:kern w:val="0"/>
                <w:szCs w:val="21"/>
              </w:rPr>
              <w:t>3</w:t>
            </w:r>
            <w:r w:rsidRPr="00FC4FA6">
              <w:rPr>
                <w:rFonts w:eastAsia="仿宋"/>
                <w:spacing w:val="-8"/>
                <w:kern w:val="0"/>
                <w:szCs w:val="21"/>
              </w:rPr>
              <w:t>分）</w:t>
            </w:r>
          </w:p>
        </w:tc>
        <w:tc>
          <w:tcPr>
            <w:tcW w:w="8450" w:type="dxa"/>
            <w:shd w:val="clear" w:color="auto" w:fill="auto"/>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4.6.1</w:t>
            </w:r>
            <w:r w:rsidRPr="00FC4FA6">
              <w:rPr>
                <w:rFonts w:eastAsia="仿宋"/>
                <w:spacing w:val="-8"/>
                <w:kern w:val="0"/>
                <w:szCs w:val="21"/>
              </w:rPr>
              <w:t>党员领导干部要以普通党员身份参加所在党支部或党小组的组织生活，带头讲党课、开展谈心谈话和批评与自我批评。党</w:t>
            </w:r>
            <w:r w:rsidRPr="00FC4FA6">
              <w:rPr>
                <w:rFonts w:eastAsia="仿宋" w:hint="eastAsia"/>
                <w:spacing w:val="-8"/>
                <w:kern w:val="0"/>
                <w:szCs w:val="21"/>
              </w:rPr>
              <w:t>支部</w:t>
            </w:r>
            <w:r w:rsidRPr="00FC4FA6">
              <w:rPr>
                <w:rFonts w:eastAsia="仿宋"/>
                <w:spacing w:val="-8"/>
                <w:kern w:val="0"/>
                <w:szCs w:val="21"/>
              </w:rPr>
              <w:t>书记每年</w:t>
            </w:r>
            <w:proofErr w:type="gramStart"/>
            <w:r w:rsidRPr="00FC4FA6">
              <w:rPr>
                <w:rFonts w:eastAsia="仿宋"/>
                <w:spacing w:val="-8"/>
                <w:kern w:val="0"/>
                <w:szCs w:val="21"/>
              </w:rPr>
              <w:t>至少讲</w:t>
            </w:r>
            <w:proofErr w:type="gramEnd"/>
            <w:r w:rsidRPr="00FC4FA6">
              <w:rPr>
                <w:rFonts w:eastAsia="仿宋"/>
                <w:spacing w:val="-8"/>
                <w:kern w:val="0"/>
                <w:szCs w:val="21"/>
              </w:rPr>
              <w:t>1</w:t>
            </w:r>
            <w:r w:rsidRPr="00FC4FA6">
              <w:rPr>
                <w:rFonts w:eastAsia="仿宋"/>
                <w:spacing w:val="-8"/>
                <w:kern w:val="0"/>
                <w:szCs w:val="21"/>
              </w:rPr>
              <w:t>次党课。（</w:t>
            </w:r>
            <w:r w:rsidRPr="00FC4FA6">
              <w:rPr>
                <w:rFonts w:eastAsia="仿宋" w:hint="eastAsia"/>
                <w:spacing w:val="-8"/>
                <w:kern w:val="0"/>
                <w:szCs w:val="21"/>
              </w:rPr>
              <w:t>3</w:t>
            </w:r>
            <w:r w:rsidRPr="00FC4FA6">
              <w:rPr>
                <w:rFonts w:eastAsia="仿宋"/>
                <w:spacing w:val="-8"/>
                <w:kern w:val="0"/>
                <w:szCs w:val="21"/>
              </w:rPr>
              <w:t>分）</w:t>
            </w:r>
          </w:p>
        </w:tc>
        <w:tc>
          <w:tcPr>
            <w:tcW w:w="1701" w:type="dxa"/>
            <w:vAlign w:val="center"/>
          </w:tcPr>
          <w:p w:rsidR="00FC4FA6" w:rsidRPr="00FC4FA6" w:rsidRDefault="00FC4FA6" w:rsidP="00D30BD3">
            <w:pPr>
              <w:spacing w:line="200" w:lineRule="exact"/>
              <w:jc w:val="left"/>
              <w:rPr>
                <w:rFonts w:eastAsia="仿宋"/>
                <w:spacing w:val="-8"/>
                <w:kern w:val="0"/>
                <w:szCs w:val="21"/>
              </w:rPr>
            </w:pPr>
            <w:r w:rsidRPr="00FC4FA6">
              <w:rPr>
                <w:rFonts w:eastAsia="仿宋"/>
                <w:spacing w:val="-8"/>
                <w:kern w:val="0"/>
                <w:szCs w:val="21"/>
              </w:rPr>
              <w:t>未参加双重组织生活的扣</w:t>
            </w:r>
            <w:r w:rsidRPr="00FC4FA6">
              <w:rPr>
                <w:rFonts w:eastAsia="仿宋"/>
                <w:spacing w:val="-8"/>
                <w:kern w:val="0"/>
                <w:szCs w:val="21"/>
              </w:rPr>
              <w:t>1</w:t>
            </w:r>
            <w:r w:rsidRPr="00FC4FA6">
              <w:rPr>
                <w:rFonts w:eastAsia="仿宋"/>
                <w:spacing w:val="-8"/>
                <w:kern w:val="0"/>
                <w:szCs w:val="21"/>
              </w:rPr>
              <w:t>分，未讲党课的扣</w:t>
            </w:r>
            <w:r w:rsidRPr="00FC4FA6">
              <w:rPr>
                <w:rFonts w:eastAsia="仿宋"/>
                <w:spacing w:val="-8"/>
                <w:kern w:val="0"/>
                <w:szCs w:val="21"/>
              </w:rPr>
              <w:t>1</w:t>
            </w:r>
            <w:r w:rsidRPr="00FC4FA6">
              <w:rPr>
                <w:rFonts w:eastAsia="仿宋"/>
                <w:spacing w:val="-8"/>
                <w:kern w:val="0"/>
                <w:szCs w:val="21"/>
              </w:rPr>
              <w:t>分，其他工作有疏漏的每项扣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shd w:val="clear" w:color="auto" w:fill="auto"/>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hint="eastAsia"/>
                <w:spacing w:val="-8"/>
                <w:kern w:val="0"/>
                <w:szCs w:val="21"/>
              </w:rPr>
              <w:t>3</w:t>
            </w:r>
          </w:p>
        </w:tc>
        <w:tc>
          <w:tcPr>
            <w:tcW w:w="850" w:type="dxa"/>
          </w:tcPr>
          <w:p w:rsidR="00FC4FA6" w:rsidRPr="00FC4FA6" w:rsidRDefault="00FC4FA6" w:rsidP="00D30BD3">
            <w:pPr>
              <w:spacing w:line="240" w:lineRule="exact"/>
              <w:rPr>
                <w:rFonts w:eastAsia="仿宋"/>
                <w:w w:val="90"/>
                <w:kern w:val="0"/>
                <w:szCs w:val="21"/>
              </w:rPr>
            </w:pPr>
          </w:p>
        </w:tc>
        <w:tc>
          <w:tcPr>
            <w:tcW w:w="818" w:type="dxa"/>
          </w:tcPr>
          <w:p w:rsidR="00FC4FA6" w:rsidRPr="00FC4FA6" w:rsidRDefault="00FC4FA6" w:rsidP="00D30BD3">
            <w:pPr>
              <w:spacing w:line="240" w:lineRule="exact"/>
              <w:rPr>
                <w:rFonts w:eastAsia="仿宋"/>
                <w:w w:val="90"/>
                <w:kern w:val="0"/>
                <w:szCs w:val="21"/>
              </w:rPr>
            </w:pPr>
          </w:p>
        </w:tc>
      </w:tr>
      <w:tr w:rsidR="00FC4FA6" w:rsidRPr="00FC4FA6" w:rsidTr="00D30BD3">
        <w:trPr>
          <w:trHeight w:val="567"/>
          <w:jc w:val="center"/>
        </w:trPr>
        <w:tc>
          <w:tcPr>
            <w:tcW w:w="1104" w:type="dxa"/>
            <w:vMerge w:val="restart"/>
            <w:tcBorders>
              <w:bottom w:val="single" w:sz="4" w:space="0" w:color="auto"/>
            </w:tcBorders>
            <w:shd w:val="clear" w:color="auto" w:fill="auto"/>
            <w:vAlign w:val="center"/>
          </w:tcPr>
          <w:p w:rsidR="00FC4FA6" w:rsidRPr="00FC4FA6" w:rsidRDefault="00FC4FA6" w:rsidP="00D30BD3">
            <w:pPr>
              <w:spacing w:line="240" w:lineRule="exact"/>
              <w:jc w:val="left"/>
              <w:rPr>
                <w:rFonts w:eastAsia="仿宋"/>
                <w:szCs w:val="21"/>
              </w:rPr>
            </w:pPr>
            <w:r w:rsidRPr="00FC4FA6">
              <w:rPr>
                <w:rFonts w:eastAsia="仿宋"/>
                <w:kern w:val="0"/>
                <w:szCs w:val="21"/>
              </w:rPr>
              <w:lastRenderedPageBreak/>
              <w:t>5.</w:t>
            </w:r>
            <w:r w:rsidRPr="00FC4FA6">
              <w:rPr>
                <w:rFonts w:eastAsia="仿宋"/>
                <w:kern w:val="0"/>
                <w:szCs w:val="21"/>
              </w:rPr>
              <w:t>支持保障（</w:t>
            </w:r>
            <w:r w:rsidRPr="00FC4FA6">
              <w:rPr>
                <w:rFonts w:eastAsia="仿宋"/>
                <w:kern w:val="0"/>
                <w:szCs w:val="21"/>
              </w:rPr>
              <w:t>1</w:t>
            </w:r>
            <w:r w:rsidRPr="00FC4FA6">
              <w:rPr>
                <w:rFonts w:eastAsia="仿宋" w:hint="eastAsia"/>
                <w:kern w:val="0"/>
                <w:szCs w:val="21"/>
              </w:rPr>
              <w:t>2</w:t>
            </w:r>
            <w:r w:rsidRPr="00FC4FA6">
              <w:rPr>
                <w:rFonts w:eastAsia="仿宋"/>
                <w:kern w:val="0"/>
                <w:szCs w:val="21"/>
              </w:rPr>
              <w:t>分）</w:t>
            </w:r>
          </w:p>
        </w:tc>
        <w:tc>
          <w:tcPr>
            <w:tcW w:w="1189" w:type="dxa"/>
            <w:vMerge w:val="restart"/>
            <w:tcBorders>
              <w:bottom w:val="single" w:sz="4" w:space="0" w:color="auto"/>
            </w:tcBorders>
            <w:shd w:val="clear" w:color="auto" w:fill="auto"/>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5.1</w:t>
            </w:r>
            <w:r w:rsidRPr="00FC4FA6">
              <w:rPr>
                <w:rFonts w:eastAsia="仿宋"/>
                <w:spacing w:val="-8"/>
                <w:kern w:val="0"/>
                <w:szCs w:val="21"/>
              </w:rPr>
              <w:t>工作责任机制（</w:t>
            </w:r>
            <w:r w:rsidRPr="00FC4FA6">
              <w:rPr>
                <w:rFonts w:eastAsia="仿宋"/>
                <w:spacing w:val="-8"/>
                <w:kern w:val="0"/>
                <w:szCs w:val="21"/>
              </w:rPr>
              <w:t>4</w:t>
            </w:r>
            <w:r w:rsidRPr="00FC4FA6">
              <w:rPr>
                <w:rFonts w:eastAsia="仿宋"/>
                <w:spacing w:val="-8"/>
                <w:kern w:val="0"/>
                <w:szCs w:val="21"/>
              </w:rPr>
              <w:t>分）</w:t>
            </w:r>
          </w:p>
        </w:tc>
        <w:tc>
          <w:tcPr>
            <w:tcW w:w="8450" w:type="dxa"/>
            <w:tcBorders>
              <w:bottom w:val="single" w:sz="4" w:space="0" w:color="auto"/>
            </w:tcBorders>
            <w:shd w:val="clear" w:color="auto" w:fill="auto"/>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5.1.1</w:t>
            </w:r>
            <w:r w:rsidRPr="00FC4FA6">
              <w:rPr>
                <w:rFonts w:eastAsia="仿宋" w:hint="eastAsia"/>
                <w:spacing w:val="-8"/>
                <w:kern w:val="0"/>
                <w:szCs w:val="21"/>
              </w:rPr>
              <w:t>上级党组织</w:t>
            </w:r>
            <w:r w:rsidRPr="00FC4FA6">
              <w:rPr>
                <w:rFonts w:eastAsia="仿宋"/>
                <w:spacing w:val="-8"/>
                <w:kern w:val="0"/>
                <w:szCs w:val="21"/>
              </w:rPr>
              <w:t>定期了解和研究党支部工作，针对</w:t>
            </w:r>
            <w:r w:rsidRPr="00FC4FA6">
              <w:rPr>
                <w:rFonts w:eastAsia="仿宋" w:hint="eastAsia"/>
                <w:spacing w:val="-8"/>
                <w:kern w:val="0"/>
                <w:szCs w:val="21"/>
              </w:rPr>
              <w:t>所在单位</w:t>
            </w:r>
            <w:r w:rsidRPr="00FC4FA6">
              <w:rPr>
                <w:rFonts w:eastAsia="仿宋"/>
                <w:spacing w:val="-8"/>
                <w:kern w:val="0"/>
                <w:szCs w:val="21"/>
              </w:rPr>
              <w:t>中心工作任务提出阶段性指导意见，履行好主体责任，</w:t>
            </w:r>
            <w:r w:rsidRPr="00FC4FA6">
              <w:rPr>
                <w:rFonts w:eastAsia="仿宋"/>
                <w:szCs w:val="21"/>
                <w:shd w:val="clear" w:color="auto" w:fill="FFFFFF"/>
              </w:rPr>
              <w:t>每年至少专题研究</w:t>
            </w:r>
            <w:r w:rsidRPr="00FC4FA6">
              <w:rPr>
                <w:rFonts w:eastAsia="仿宋" w:hint="eastAsia"/>
                <w:szCs w:val="21"/>
                <w:shd w:val="clear" w:color="auto" w:fill="FFFFFF"/>
              </w:rPr>
              <w:t>2</w:t>
            </w:r>
            <w:r w:rsidRPr="00FC4FA6">
              <w:rPr>
                <w:rFonts w:eastAsia="仿宋"/>
                <w:szCs w:val="21"/>
                <w:shd w:val="clear" w:color="auto" w:fill="FFFFFF"/>
              </w:rPr>
              <w:t>次党支部建设工作。</w:t>
            </w:r>
            <w:r w:rsidRPr="00FC4FA6">
              <w:rPr>
                <w:rFonts w:eastAsia="仿宋"/>
                <w:spacing w:val="-8"/>
                <w:kern w:val="0"/>
                <w:szCs w:val="21"/>
              </w:rPr>
              <w:t>（</w:t>
            </w:r>
            <w:r w:rsidRPr="00FC4FA6">
              <w:rPr>
                <w:rFonts w:eastAsia="仿宋"/>
                <w:spacing w:val="-8"/>
                <w:kern w:val="0"/>
                <w:szCs w:val="21"/>
              </w:rPr>
              <w:t>2</w:t>
            </w:r>
            <w:r w:rsidRPr="00FC4FA6">
              <w:rPr>
                <w:rFonts w:eastAsia="仿宋"/>
                <w:spacing w:val="-8"/>
                <w:kern w:val="0"/>
                <w:szCs w:val="21"/>
              </w:rPr>
              <w:t>分）</w:t>
            </w:r>
          </w:p>
        </w:tc>
        <w:tc>
          <w:tcPr>
            <w:tcW w:w="1701" w:type="dxa"/>
            <w:vMerge w:val="restart"/>
            <w:tcBorders>
              <w:bottom w:val="single" w:sz="4" w:space="0" w:color="auto"/>
            </w:tcBorders>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vMerge w:val="restart"/>
            <w:tcBorders>
              <w:bottom w:val="single" w:sz="4" w:space="0" w:color="auto"/>
            </w:tcBorders>
            <w:shd w:val="clear" w:color="auto" w:fill="auto"/>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t>4</w:t>
            </w:r>
          </w:p>
        </w:tc>
        <w:tc>
          <w:tcPr>
            <w:tcW w:w="850" w:type="dxa"/>
            <w:vMerge w:val="restart"/>
            <w:tcBorders>
              <w:bottom w:val="single" w:sz="4" w:space="0" w:color="auto"/>
            </w:tcBorders>
          </w:tcPr>
          <w:p w:rsidR="00FC4FA6" w:rsidRPr="00FC4FA6" w:rsidRDefault="00FC4FA6" w:rsidP="00D30BD3">
            <w:pPr>
              <w:spacing w:line="240" w:lineRule="exact"/>
              <w:rPr>
                <w:rFonts w:eastAsia="仿宋"/>
                <w:w w:val="90"/>
                <w:kern w:val="0"/>
                <w:szCs w:val="21"/>
              </w:rPr>
            </w:pPr>
          </w:p>
        </w:tc>
        <w:tc>
          <w:tcPr>
            <w:tcW w:w="818" w:type="dxa"/>
            <w:vMerge w:val="restart"/>
            <w:tcBorders>
              <w:bottom w:val="single" w:sz="4" w:space="0" w:color="auto"/>
            </w:tcBorders>
          </w:tcPr>
          <w:p w:rsidR="00FC4FA6" w:rsidRPr="00FC4FA6" w:rsidRDefault="00FC4FA6" w:rsidP="00D30BD3">
            <w:pPr>
              <w:spacing w:line="240" w:lineRule="exact"/>
              <w:rPr>
                <w:rFonts w:eastAsia="仿宋"/>
                <w:w w:val="90"/>
                <w:kern w:val="0"/>
                <w:szCs w:val="21"/>
              </w:rPr>
            </w:pPr>
          </w:p>
        </w:tc>
      </w:tr>
      <w:tr w:rsidR="00FC4FA6" w:rsidRPr="00FC4FA6" w:rsidTr="00D30BD3">
        <w:trPr>
          <w:trHeight w:val="567"/>
          <w:jc w:val="center"/>
        </w:trPr>
        <w:tc>
          <w:tcPr>
            <w:tcW w:w="1104" w:type="dxa"/>
            <w:vMerge/>
            <w:shd w:val="clear" w:color="auto" w:fill="auto"/>
            <w:vAlign w:val="center"/>
          </w:tcPr>
          <w:p w:rsidR="00FC4FA6" w:rsidRPr="00FC4FA6" w:rsidRDefault="00FC4FA6" w:rsidP="00D30BD3">
            <w:pPr>
              <w:spacing w:line="240" w:lineRule="exact"/>
              <w:ind w:firstLineChars="200" w:firstLine="420"/>
              <w:jc w:val="left"/>
              <w:rPr>
                <w:rFonts w:eastAsia="仿宋"/>
                <w:szCs w:val="21"/>
              </w:rPr>
            </w:pPr>
          </w:p>
        </w:tc>
        <w:tc>
          <w:tcPr>
            <w:tcW w:w="1189" w:type="dxa"/>
            <w:vMerge/>
            <w:shd w:val="clear" w:color="auto" w:fill="auto"/>
            <w:vAlign w:val="center"/>
          </w:tcPr>
          <w:p w:rsidR="00FC4FA6" w:rsidRPr="00FC4FA6" w:rsidRDefault="00FC4FA6" w:rsidP="00D30BD3">
            <w:pPr>
              <w:spacing w:line="240" w:lineRule="exact"/>
              <w:ind w:firstLineChars="200" w:firstLine="420"/>
              <w:jc w:val="left"/>
              <w:rPr>
                <w:rFonts w:eastAsia="仿宋"/>
                <w:szCs w:val="21"/>
              </w:rPr>
            </w:pPr>
          </w:p>
        </w:tc>
        <w:tc>
          <w:tcPr>
            <w:tcW w:w="8450" w:type="dxa"/>
            <w:shd w:val="clear" w:color="auto" w:fill="auto"/>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5.1.2</w:t>
            </w:r>
            <w:r w:rsidRPr="00FC4FA6">
              <w:rPr>
                <w:rFonts w:eastAsia="仿宋" w:hint="eastAsia"/>
                <w:spacing w:val="-8"/>
                <w:kern w:val="0"/>
                <w:szCs w:val="21"/>
              </w:rPr>
              <w:t>上一级</w:t>
            </w:r>
            <w:r w:rsidRPr="00FC4FA6">
              <w:rPr>
                <w:rFonts w:eastAsia="仿宋"/>
                <w:spacing w:val="-8"/>
                <w:kern w:val="0"/>
                <w:szCs w:val="21"/>
              </w:rPr>
              <w:t>党组织对所属党支部建设负有直接领导责任，有计划地组织开展党支部工作，推荐配好党支部书记及支委会成员，及时研究解决党支部建设中的困难和问题，指导党支部开展活动，加强党支部工作督促检查。（</w:t>
            </w:r>
            <w:r w:rsidRPr="00FC4FA6">
              <w:rPr>
                <w:rFonts w:eastAsia="仿宋"/>
                <w:spacing w:val="-8"/>
                <w:kern w:val="0"/>
                <w:szCs w:val="21"/>
              </w:rPr>
              <w:t>2</w:t>
            </w:r>
            <w:r w:rsidRPr="00FC4FA6">
              <w:rPr>
                <w:rFonts w:eastAsia="仿宋"/>
                <w:spacing w:val="-8"/>
                <w:kern w:val="0"/>
                <w:szCs w:val="21"/>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shd w:val="clear" w:color="auto" w:fill="auto"/>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w w:val="90"/>
                <w:kern w:val="0"/>
                <w:szCs w:val="21"/>
              </w:rPr>
            </w:pPr>
          </w:p>
        </w:tc>
        <w:tc>
          <w:tcPr>
            <w:tcW w:w="818" w:type="dxa"/>
            <w:vMerge/>
          </w:tcPr>
          <w:p w:rsidR="00FC4FA6" w:rsidRPr="00FC4FA6" w:rsidRDefault="00FC4FA6" w:rsidP="00D30BD3">
            <w:pPr>
              <w:spacing w:line="240" w:lineRule="exact"/>
              <w:rPr>
                <w:rFonts w:eastAsia="仿宋"/>
                <w:w w:val="90"/>
                <w:kern w:val="0"/>
                <w:szCs w:val="21"/>
              </w:rPr>
            </w:pPr>
          </w:p>
        </w:tc>
      </w:tr>
      <w:tr w:rsidR="00FC4FA6" w:rsidRPr="00FC4FA6" w:rsidTr="00D30BD3">
        <w:trPr>
          <w:trHeight w:val="567"/>
          <w:jc w:val="center"/>
        </w:trPr>
        <w:tc>
          <w:tcPr>
            <w:tcW w:w="1104" w:type="dxa"/>
            <w:vMerge/>
            <w:shd w:val="clear" w:color="auto" w:fill="auto"/>
            <w:vAlign w:val="center"/>
          </w:tcPr>
          <w:p w:rsidR="00FC4FA6" w:rsidRPr="00FC4FA6" w:rsidRDefault="00FC4FA6" w:rsidP="00D30BD3">
            <w:pPr>
              <w:spacing w:line="240" w:lineRule="exact"/>
              <w:ind w:firstLineChars="200" w:firstLine="420"/>
              <w:jc w:val="left"/>
              <w:rPr>
                <w:rFonts w:eastAsia="仿宋"/>
                <w:szCs w:val="21"/>
              </w:rPr>
            </w:pPr>
          </w:p>
        </w:tc>
        <w:tc>
          <w:tcPr>
            <w:tcW w:w="1189" w:type="dxa"/>
            <w:shd w:val="clear" w:color="auto" w:fill="auto"/>
            <w:vAlign w:val="center"/>
          </w:tcPr>
          <w:p w:rsidR="00FC4FA6" w:rsidRPr="00FC4FA6" w:rsidRDefault="00FC4FA6" w:rsidP="00D30BD3">
            <w:pPr>
              <w:spacing w:line="240" w:lineRule="exact"/>
              <w:jc w:val="left"/>
              <w:rPr>
                <w:rFonts w:eastAsia="仿宋"/>
                <w:kern w:val="0"/>
                <w:szCs w:val="21"/>
              </w:rPr>
            </w:pPr>
            <w:r w:rsidRPr="00FC4FA6">
              <w:rPr>
                <w:rFonts w:eastAsia="仿宋"/>
                <w:spacing w:val="-8"/>
                <w:kern w:val="0"/>
                <w:szCs w:val="21"/>
              </w:rPr>
              <w:t>5.2</w:t>
            </w:r>
            <w:r w:rsidRPr="00FC4FA6">
              <w:rPr>
                <w:rFonts w:eastAsia="仿宋"/>
                <w:spacing w:val="-8"/>
                <w:kern w:val="0"/>
                <w:szCs w:val="21"/>
              </w:rPr>
              <w:t>联系基层机制（</w:t>
            </w:r>
            <w:r w:rsidRPr="00FC4FA6">
              <w:rPr>
                <w:rFonts w:eastAsia="仿宋"/>
                <w:spacing w:val="-8"/>
                <w:kern w:val="0"/>
                <w:szCs w:val="21"/>
              </w:rPr>
              <w:t>2</w:t>
            </w:r>
            <w:r w:rsidRPr="00FC4FA6">
              <w:rPr>
                <w:rFonts w:eastAsia="仿宋"/>
                <w:spacing w:val="-8"/>
                <w:kern w:val="0"/>
                <w:szCs w:val="21"/>
              </w:rPr>
              <w:t>分）</w:t>
            </w:r>
          </w:p>
        </w:tc>
        <w:tc>
          <w:tcPr>
            <w:tcW w:w="8450" w:type="dxa"/>
            <w:shd w:val="clear" w:color="auto" w:fill="auto"/>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5.2.1</w:t>
            </w:r>
            <w:r w:rsidRPr="00FC4FA6">
              <w:rPr>
                <w:rFonts w:eastAsia="仿宋"/>
                <w:spacing w:val="-8"/>
                <w:kern w:val="0"/>
                <w:szCs w:val="21"/>
              </w:rPr>
              <w:t>完善院系级党组织党员领导干部联系党支部制度，联系督促指导党支部建设。</w:t>
            </w:r>
            <w:r w:rsidRPr="00FC4FA6">
              <w:rPr>
                <w:rFonts w:eastAsia="仿宋"/>
                <w:szCs w:val="21"/>
                <w:shd w:val="clear" w:color="auto" w:fill="FFFFFF"/>
              </w:rPr>
              <w:t>党</w:t>
            </w:r>
            <w:r w:rsidRPr="00FC4FA6">
              <w:rPr>
                <w:rFonts w:eastAsia="仿宋" w:hint="eastAsia"/>
                <w:szCs w:val="21"/>
                <w:shd w:val="clear" w:color="auto" w:fill="FFFFFF"/>
              </w:rPr>
              <w:t>总支</w:t>
            </w:r>
            <w:r w:rsidRPr="00FC4FA6">
              <w:rPr>
                <w:rFonts w:eastAsia="仿宋"/>
                <w:szCs w:val="21"/>
                <w:shd w:val="clear" w:color="auto" w:fill="FFFFFF"/>
              </w:rPr>
              <w:t>书记带头建立党支部工作联系点，带头深入基层调查研究，发现和解决问题，总结推广经验。</w:t>
            </w:r>
            <w:r w:rsidRPr="00FC4FA6">
              <w:rPr>
                <w:rFonts w:eastAsia="仿宋"/>
                <w:spacing w:val="-8"/>
                <w:kern w:val="0"/>
                <w:szCs w:val="21"/>
              </w:rPr>
              <w:t>（</w:t>
            </w:r>
            <w:r w:rsidRPr="00FC4FA6">
              <w:rPr>
                <w:rFonts w:eastAsia="仿宋"/>
                <w:spacing w:val="-8"/>
                <w:kern w:val="0"/>
                <w:szCs w:val="21"/>
              </w:rPr>
              <w:t>2</w:t>
            </w:r>
            <w:r w:rsidRPr="00FC4FA6">
              <w:rPr>
                <w:rFonts w:eastAsia="仿宋"/>
                <w:spacing w:val="-8"/>
                <w:kern w:val="0"/>
                <w:szCs w:val="21"/>
              </w:rPr>
              <w:t>分）</w:t>
            </w:r>
          </w:p>
        </w:tc>
        <w:tc>
          <w:tcPr>
            <w:tcW w:w="1701" w:type="dxa"/>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工作有疏漏的每项扣</w:t>
            </w:r>
            <w:r w:rsidRPr="00FC4FA6">
              <w:rPr>
                <w:rFonts w:eastAsia="仿宋"/>
                <w:spacing w:val="-8"/>
                <w:kern w:val="0"/>
                <w:szCs w:val="21"/>
              </w:rPr>
              <w:t>0.5-1</w:t>
            </w:r>
            <w:r w:rsidRPr="00FC4FA6">
              <w:rPr>
                <w:rFonts w:eastAsia="仿宋"/>
                <w:spacing w:val="-8"/>
                <w:kern w:val="0"/>
                <w:szCs w:val="21"/>
              </w:rPr>
              <w:t>分。</w:t>
            </w:r>
          </w:p>
        </w:tc>
        <w:tc>
          <w:tcPr>
            <w:tcW w:w="851" w:type="dxa"/>
            <w:shd w:val="clear" w:color="auto" w:fill="auto"/>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t>2</w:t>
            </w:r>
          </w:p>
        </w:tc>
        <w:tc>
          <w:tcPr>
            <w:tcW w:w="850" w:type="dxa"/>
          </w:tcPr>
          <w:p w:rsidR="00FC4FA6" w:rsidRPr="00FC4FA6" w:rsidRDefault="00FC4FA6" w:rsidP="00D30BD3">
            <w:pPr>
              <w:spacing w:line="240" w:lineRule="exact"/>
              <w:rPr>
                <w:rFonts w:eastAsia="仿宋"/>
                <w:w w:val="90"/>
                <w:kern w:val="0"/>
                <w:szCs w:val="21"/>
              </w:rPr>
            </w:pPr>
          </w:p>
        </w:tc>
        <w:tc>
          <w:tcPr>
            <w:tcW w:w="818" w:type="dxa"/>
          </w:tcPr>
          <w:p w:rsidR="00FC4FA6" w:rsidRPr="00FC4FA6" w:rsidRDefault="00FC4FA6" w:rsidP="00D30BD3">
            <w:pPr>
              <w:spacing w:line="240" w:lineRule="exact"/>
              <w:rPr>
                <w:rFonts w:eastAsia="仿宋"/>
                <w:w w:val="90"/>
                <w:kern w:val="0"/>
                <w:szCs w:val="21"/>
              </w:rPr>
            </w:pPr>
          </w:p>
        </w:tc>
      </w:tr>
      <w:tr w:rsidR="00FC4FA6" w:rsidRPr="00FC4FA6" w:rsidTr="00D30BD3">
        <w:trPr>
          <w:trHeight w:val="567"/>
          <w:jc w:val="center"/>
        </w:trPr>
        <w:tc>
          <w:tcPr>
            <w:tcW w:w="1104" w:type="dxa"/>
            <w:vMerge/>
            <w:shd w:val="clear" w:color="auto" w:fill="auto"/>
            <w:vAlign w:val="center"/>
          </w:tcPr>
          <w:p w:rsidR="00FC4FA6" w:rsidRPr="00FC4FA6" w:rsidRDefault="00FC4FA6" w:rsidP="00D30BD3">
            <w:pPr>
              <w:spacing w:line="240" w:lineRule="exact"/>
              <w:ind w:firstLineChars="200" w:firstLine="420"/>
              <w:jc w:val="left"/>
              <w:rPr>
                <w:rFonts w:eastAsia="仿宋"/>
                <w:szCs w:val="21"/>
              </w:rPr>
            </w:pPr>
          </w:p>
        </w:tc>
        <w:tc>
          <w:tcPr>
            <w:tcW w:w="1189" w:type="dxa"/>
            <w:vMerge w:val="restart"/>
            <w:shd w:val="clear" w:color="auto" w:fill="auto"/>
            <w:vAlign w:val="center"/>
          </w:tcPr>
          <w:p w:rsidR="00FC4FA6" w:rsidRPr="00FC4FA6" w:rsidRDefault="00FC4FA6" w:rsidP="00D30BD3">
            <w:pPr>
              <w:spacing w:line="240" w:lineRule="exact"/>
              <w:jc w:val="left"/>
              <w:rPr>
                <w:rFonts w:eastAsia="仿宋"/>
                <w:kern w:val="0"/>
                <w:szCs w:val="21"/>
              </w:rPr>
            </w:pPr>
            <w:r w:rsidRPr="00FC4FA6">
              <w:rPr>
                <w:rFonts w:eastAsia="仿宋"/>
                <w:spacing w:val="-8"/>
                <w:kern w:val="0"/>
                <w:szCs w:val="21"/>
              </w:rPr>
              <w:t>5.3</w:t>
            </w:r>
            <w:r w:rsidRPr="00FC4FA6">
              <w:rPr>
                <w:rFonts w:eastAsia="仿宋"/>
                <w:spacing w:val="-8"/>
                <w:kern w:val="0"/>
                <w:szCs w:val="21"/>
              </w:rPr>
              <w:t>述职考评机制（</w:t>
            </w:r>
            <w:r w:rsidRPr="00FC4FA6">
              <w:rPr>
                <w:rFonts w:eastAsia="仿宋"/>
                <w:spacing w:val="-8"/>
                <w:kern w:val="0"/>
                <w:szCs w:val="21"/>
              </w:rPr>
              <w:t>4</w:t>
            </w:r>
            <w:r w:rsidRPr="00FC4FA6">
              <w:rPr>
                <w:rFonts w:eastAsia="仿宋"/>
                <w:spacing w:val="-8"/>
                <w:kern w:val="0"/>
                <w:szCs w:val="21"/>
              </w:rPr>
              <w:t>分）</w:t>
            </w:r>
          </w:p>
        </w:tc>
        <w:tc>
          <w:tcPr>
            <w:tcW w:w="8450" w:type="dxa"/>
            <w:shd w:val="clear" w:color="auto" w:fill="auto"/>
            <w:vAlign w:val="center"/>
          </w:tcPr>
          <w:p w:rsidR="00FC4FA6" w:rsidRPr="00FC4FA6" w:rsidRDefault="00FC4FA6" w:rsidP="00D30BD3">
            <w:pPr>
              <w:spacing w:line="240" w:lineRule="exact"/>
              <w:rPr>
                <w:rFonts w:eastAsia="仿宋"/>
                <w:kern w:val="0"/>
                <w:szCs w:val="21"/>
              </w:rPr>
            </w:pPr>
            <w:r w:rsidRPr="00FC4FA6">
              <w:rPr>
                <w:rFonts w:eastAsia="仿宋"/>
                <w:spacing w:val="-8"/>
                <w:kern w:val="0"/>
                <w:szCs w:val="21"/>
              </w:rPr>
              <w:t>5.3.1</w:t>
            </w:r>
            <w:r w:rsidRPr="00FC4FA6">
              <w:rPr>
                <w:rFonts w:eastAsia="仿宋"/>
                <w:spacing w:val="-8"/>
                <w:kern w:val="0"/>
                <w:szCs w:val="21"/>
              </w:rPr>
              <w:t>每年底党支部召开党员大会，支部书记进行述职，汇报党建重点任务完成情况，党员对支部工作和支部书记履职情况进行评议。</w:t>
            </w:r>
            <w:r w:rsidRPr="00FC4FA6">
              <w:rPr>
                <w:rFonts w:eastAsia="仿宋"/>
                <w:kern w:val="0"/>
                <w:szCs w:val="21"/>
              </w:rPr>
              <w:t>（</w:t>
            </w:r>
            <w:r w:rsidRPr="00FC4FA6">
              <w:rPr>
                <w:rFonts w:eastAsia="仿宋"/>
                <w:kern w:val="0"/>
                <w:szCs w:val="21"/>
              </w:rPr>
              <w:t>2</w:t>
            </w:r>
            <w:r w:rsidRPr="00FC4FA6">
              <w:rPr>
                <w:rFonts w:eastAsia="仿宋"/>
                <w:kern w:val="0"/>
                <w:szCs w:val="21"/>
              </w:rPr>
              <w:t>分）</w:t>
            </w:r>
          </w:p>
        </w:tc>
        <w:tc>
          <w:tcPr>
            <w:tcW w:w="1701" w:type="dxa"/>
            <w:vMerge w:val="restart"/>
            <w:vAlign w:val="center"/>
          </w:tcPr>
          <w:p w:rsidR="00FC4FA6" w:rsidRPr="00FC4FA6" w:rsidRDefault="00FC4FA6" w:rsidP="00D30BD3">
            <w:pPr>
              <w:spacing w:line="240" w:lineRule="exact"/>
              <w:jc w:val="left"/>
              <w:rPr>
                <w:rFonts w:eastAsia="仿宋"/>
                <w:spacing w:val="-8"/>
                <w:kern w:val="0"/>
                <w:szCs w:val="21"/>
              </w:rPr>
            </w:pPr>
            <w:r w:rsidRPr="00FC4FA6">
              <w:rPr>
                <w:rFonts w:eastAsia="仿宋"/>
                <w:spacing w:val="-8"/>
                <w:kern w:val="0"/>
                <w:szCs w:val="21"/>
              </w:rPr>
              <w:t>未述职扣</w:t>
            </w:r>
            <w:r w:rsidRPr="00FC4FA6">
              <w:rPr>
                <w:rFonts w:eastAsia="仿宋"/>
                <w:spacing w:val="-8"/>
                <w:kern w:val="0"/>
                <w:szCs w:val="21"/>
              </w:rPr>
              <w:t>1</w:t>
            </w:r>
            <w:r w:rsidRPr="00FC4FA6">
              <w:rPr>
                <w:rFonts w:eastAsia="仿宋"/>
                <w:spacing w:val="-8"/>
                <w:kern w:val="0"/>
                <w:szCs w:val="21"/>
              </w:rPr>
              <w:t>分，未评议的扣</w:t>
            </w:r>
            <w:r w:rsidRPr="00FC4FA6">
              <w:rPr>
                <w:rFonts w:eastAsia="仿宋"/>
                <w:spacing w:val="-8"/>
                <w:kern w:val="0"/>
                <w:szCs w:val="21"/>
              </w:rPr>
              <w:t>1</w:t>
            </w:r>
            <w:r w:rsidRPr="00FC4FA6">
              <w:rPr>
                <w:rFonts w:eastAsia="仿宋"/>
                <w:spacing w:val="-8"/>
                <w:kern w:val="0"/>
                <w:szCs w:val="21"/>
              </w:rPr>
              <w:t>分，其他工作有疏漏的扣</w:t>
            </w:r>
            <w:r w:rsidRPr="00FC4FA6">
              <w:rPr>
                <w:rFonts w:eastAsia="仿宋"/>
                <w:spacing w:val="-8"/>
                <w:kern w:val="0"/>
                <w:szCs w:val="21"/>
              </w:rPr>
              <w:t>0.5-1</w:t>
            </w:r>
            <w:r w:rsidRPr="00FC4FA6">
              <w:rPr>
                <w:rFonts w:eastAsia="仿宋"/>
                <w:spacing w:val="-8"/>
                <w:kern w:val="0"/>
                <w:szCs w:val="21"/>
              </w:rPr>
              <w:t>分。</w:t>
            </w:r>
          </w:p>
        </w:tc>
        <w:tc>
          <w:tcPr>
            <w:tcW w:w="851" w:type="dxa"/>
            <w:vMerge w:val="restart"/>
            <w:shd w:val="clear" w:color="auto" w:fill="auto"/>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t>4</w:t>
            </w:r>
          </w:p>
          <w:p w:rsidR="00FC4FA6" w:rsidRPr="00FC4FA6" w:rsidRDefault="00FC4FA6" w:rsidP="00D30BD3">
            <w:pPr>
              <w:spacing w:line="240" w:lineRule="exact"/>
              <w:ind w:firstLineChars="200" w:firstLine="388"/>
              <w:jc w:val="center"/>
              <w:rPr>
                <w:rFonts w:eastAsia="仿宋"/>
                <w:spacing w:val="-8"/>
                <w:kern w:val="0"/>
                <w:szCs w:val="21"/>
              </w:rPr>
            </w:pPr>
          </w:p>
        </w:tc>
        <w:tc>
          <w:tcPr>
            <w:tcW w:w="850" w:type="dxa"/>
            <w:vMerge w:val="restart"/>
          </w:tcPr>
          <w:p w:rsidR="00FC4FA6" w:rsidRPr="00FC4FA6" w:rsidRDefault="00FC4FA6" w:rsidP="00D30BD3">
            <w:pPr>
              <w:spacing w:line="240" w:lineRule="exact"/>
              <w:rPr>
                <w:rFonts w:eastAsia="仿宋"/>
                <w:w w:val="90"/>
                <w:kern w:val="0"/>
                <w:szCs w:val="21"/>
              </w:rPr>
            </w:pPr>
          </w:p>
        </w:tc>
        <w:tc>
          <w:tcPr>
            <w:tcW w:w="818" w:type="dxa"/>
            <w:vMerge w:val="restart"/>
          </w:tcPr>
          <w:p w:rsidR="00FC4FA6" w:rsidRPr="00FC4FA6" w:rsidRDefault="00FC4FA6" w:rsidP="00D30BD3">
            <w:pPr>
              <w:spacing w:line="240" w:lineRule="exact"/>
              <w:rPr>
                <w:rFonts w:eastAsia="仿宋"/>
                <w:w w:val="90"/>
                <w:kern w:val="0"/>
                <w:szCs w:val="21"/>
              </w:rPr>
            </w:pPr>
          </w:p>
        </w:tc>
      </w:tr>
      <w:tr w:rsidR="00FC4FA6" w:rsidRPr="00FC4FA6" w:rsidTr="00D30BD3">
        <w:trPr>
          <w:trHeight w:val="567"/>
          <w:jc w:val="center"/>
        </w:trPr>
        <w:tc>
          <w:tcPr>
            <w:tcW w:w="1104" w:type="dxa"/>
            <w:vMerge/>
            <w:shd w:val="clear" w:color="auto" w:fill="auto"/>
            <w:vAlign w:val="center"/>
          </w:tcPr>
          <w:p w:rsidR="00FC4FA6" w:rsidRPr="00FC4FA6" w:rsidRDefault="00FC4FA6" w:rsidP="00D30BD3">
            <w:pPr>
              <w:spacing w:line="240" w:lineRule="exact"/>
              <w:ind w:firstLineChars="200" w:firstLine="420"/>
              <w:jc w:val="left"/>
              <w:rPr>
                <w:rFonts w:eastAsia="仿宋"/>
                <w:szCs w:val="21"/>
              </w:rPr>
            </w:pPr>
          </w:p>
        </w:tc>
        <w:tc>
          <w:tcPr>
            <w:tcW w:w="1189" w:type="dxa"/>
            <w:vMerge/>
            <w:shd w:val="clear" w:color="auto" w:fill="auto"/>
            <w:vAlign w:val="center"/>
          </w:tcPr>
          <w:p w:rsidR="00FC4FA6" w:rsidRPr="00FC4FA6" w:rsidRDefault="00FC4FA6" w:rsidP="00D30BD3">
            <w:pPr>
              <w:spacing w:line="240" w:lineRule="exact"/>
              <w:jc w:val="left"/>
              <w:rPr>
                <w:rFonts w:eastAsia="仿宋"/>
                <w:kern w:val="0"/>
                <w:szCs w:val="21"/>
              </w:rPr>
            </w:pPr>
          </w:p>
        </w:tc>
        <w:tc>
          <w:tcPr>
            <w:tcW w:w="8450" w:type="dxa"/>
            <w:shd w:val="clear" w:color="auto" w:fill="auto"/>
            <w:vAlign w:val="center"/>
          </w:tcPr>
          <w:p w:rsidR="00FC4FA6" w:rsidRPr="00FC4FA6" w:rsidRDefault="00FC4FA6" w:rsidP="00D30BD3">
            <w:pPr>
              <w:spacing w:line="240" w:lineRule="exact"/>
              <w:rPr>
                <w:rFonts w:eastAsia="仿宋"/>
                <w:spacing w:val="-8"/>
                <w:kern w:val="0"/>
                <w:szCs w:val="21"/>
              </w:rPr>
            </w:pPr>
            <w:r w:rsidRPr="00FC4FA6">
              <w:rPr>
                <w:rFonts w:eastAsia="仿宋"/>
                <w:spacing w:val="-8"/>
                <w:kern w:val="0"/>
                <w:szCs w:val="21"/>
              </w:rPr>
              <w:t>5.3.2</w:t>
            </w:r>
            <w:r w:rsidRPr="00FC4FA6">
              <w:rPr>
                <w:rFonts w:eastAsia="仿宋"/>
                <w:spacing w:val="-8"/>
                <w:kern w:val="0"/>
                <w:szCs w:val="21"/>
              </w:rPr>
              <w:t>党</w:t>
            </w:r>
            <w:r w:rsidRPr="00FC4FA6">
              <w:rPr>
                <w:rFonts w:eastAsia="仿宋" w:hint="eastAsia"/>
                <w:spacing w:val="-8"/>
                <w:kern w:val="0"/>
                <w:szCs w:val="21"/>
              </w:rPr>
              <w:t>总支</w:t>
            </w:r>
            <w:r w:rsidRPr="00FC4FA6">
              <w:rPr>
                <w:rFonts w:eastAsia="仿宋"/>
                <w:spacing w:val="-8"/>
                <w:kern w:val="0"/>
                <w:szCs w:val="21"/>
              </w:rPr>
              <w:t>负责所属党支部年度工作述职评议考核，考核结果纳入所在单位综合考评，作为奖惩、干部推荐的重要参考。</w:t>
            </w:r>
            <w:r w:rsidRPr="00FC4FA6">
              <w:rPr>
                <w:rFonts w:eastAsia="仿宋"/>
                <w:kern w:val="0"/>
                <w:szCs w:val="21"/>
              </w:rPr>
              <w:t>（</w:t>
            </w:r>
            <w:r w:rsidRPr="00FC4FA6">
              <w:rPr>
                <w:rFonts w:eastAsia="仿宋"/>
                <w:kern w:val="0"/>
                <w:szCs w:val="21"/>
              </w:rPr>
              <w:t>2</w:t>
            </w:r>
            <w:r w:rsidRPr="00FC4FA6">
              <w:rPr>
                <w:rFonts w:eastAsia="仿宋"/>
                <w:kern w:val="0"/>
                <w:szCs w:val="21"/>
              </w:rPr>
              <w:t>分）</w:t>
            </w:r>
          </w:p>
        </w:tc>
        <w:tc>
          <w:tcPr>
            <w:tcW w:w="1701" w:type="dxa"/>
            <w:vMerge/>
            <w:vAlign w:val="center"/>
          </w:tcPr>
          <w:p w:rsidR="00FC4FA6" w:rsidRPr="00FC4FA6" w:rsidRDefault="00FC4FA6" w:rsidP="00D30BD3">
            <w:pPr>
              <w:spacing w:line="240" w:lineRule="exact"/>
              <w:jc w:val="left"/>
              <w:rPr>
                <w:rFonts w:eastAsia="仿宋"/>
                <w:spacing w:val="-8"/>
                <w:kern w:val="0"/>
                <w:szCs w:val="21"/>
              </w:rPr>
            </w:pPr>
          </w:p>
        </w:tc>
        <w:tc>
          <w:tcPr>
            <w:tcW w:w="851" w:type="dxa"/>
            <w:vMerge/>
            <w:shd w:val="clear" w:color="auto" w:fill="auto"/>
            <w:vAlign w:val="center"/>
          </w:tcPr>
          <w:p w:rsidR="00FC4FA6" w:rsidRPr="00FC4FA6" w:rsidRDefault="00FC4FA6" w:rsidP="00D30BD3">
            <w:pPr>
              <w:spacing w:line="240" w:lineRule="exact"/>
              <w:jc w:val="center"/>
              <w:rPr>
                <w:rFonts w:eastAsia="仿宋"/>
                <w:spacing w:val="-8"/>
                <w:kern w:val="0"/>
                <w:szCs w:val="21"/>
              </w:rPr>
            </w:pPr>
          </w:p>
        </w:tc>
        <w:tc>
          <w:tcPr>
            <w:tcW w:w="850" w:type="dxa"/>
            <w:vMerge/>
          </w:tcPr>
          <w:p w:rsidR="00FC4FA6" w:rsidRPr="00FC4FA6" w:rsidRDefault="00FC4FA6" w:rsidP="00D30BD3">
            <w:pPr>
              <w:spacing w:line="240" w:lineRule="exact"/>
              <w:rPr>
                <w:rFonts w:eastAsia="仿宋"/>
                <w:w w:val="90"/>
                <w:kern w:val="0"/>
                <w:szCs w:val="21"/>
              </w:rPr>
            </w:pPr>
          </w:p>
        </w:tc>
        <w:tc>
          <w:tcPr>
            <w:tcW w:w="818" w:type="dxa"/>
            <w:vMerge/>
          </w:tcPr>
          <w:p w:rsidR="00FC4FA6" w:rsidRPr="00FC4FA6" w:rsidRDefault="00FC4FA6" w:rsidP="00D30BD3">
            <w:pPr>
              <w:spacing w:line="240" w:lineRule="exact"/>
              <w:rPr>
                <w:rFonts w:eastAsia="仿宋"/>
                <w:w w:val="90"/>
                <w:kern w:val="0"/>
                <w:szCs w:val="21"/>
              </w:rPr>
            </w:pPr>
          </w:p>
        </w:tc>
      </w:tr>
      <w:tr w:rsidR="00FC4FA6" w:rsidRPr="00FC4FA6" w:rsidTr="00D30BD3">
        <w:trPr>
          <w:trHeight w:val="567"/>
          <w:jc w:val="center"/>
        </w:trPr>
        <w:tc>
          <w:tcPr>
            <w:tcW w:w="1104" w:type="dxa"/>
            <w:vMerge/>
            <w:tcBorders>
              <w:bottom w:val="single" w:sz="4" w:space="0" w:color="auto"/>
            </w:tcBorders>
            <w:shd w:val="clear" w:color="auto" w:fill="auto"/>
            <w:vAlign w:val="center"/>
          </w:tcPr>
          <w:p w:rsidR="00FC4FA6" w:rsidRPr="00FC4FA6" w:rsidRDefault="00FC4FA6" w:rsidP="00D30BD3">
            <w:pPr>
              <w:spacing w:line="240" w:lineRule="exact"/>
              <w:ind w:firstLineChars="200" w:firstLine="420"/>
              <w:jc w:val="left"/>
              <w:rPr>
                <w:rFonts w:eastAsia="仿宋"/>
                <w:szCs w:val="21"/>
              </w:rPr>
            </w:pPr>
          </w:p>
        </w:tc>
        <w:tc>
          <w:tcPr>
            <w:tcW w:w="1189" w:type="dxa"/>
            <w:tcBorders>
              <w:bottom w:val="single" w:sz="4" w:space="0" w:color="auto"/>
            </w:tcBorders>
            <w:shd w:val="clear" w:color="auto" w:fill="auto"/>
            <w:vAlign w:val="center"/>
          </w:tcPr>
          <w:p w:rsidR="00FC4FA6" w:rsidRPr="00FC4FA6" w:rsidRDefault="00FC4FA6" w:rsidP="00D30BD3">
            <w:pPr>
              <w:spacing w:line="240" w:lineRule="exact"/>
              <w:jc w:val="left"/>
              <w:rPr>
                <w:rFonts w:eastAsia="仿宋"/>
                <w:kern w:val="0"/>
                <w:szCs w:val="21"/>
              </w:rPr>
            </w:pPr>
            <w:r w:rsidRPr="00FC4FA6">
              <w:rPr>
                <w:rFonts w:eastAsia="仿宋"/>
                <w:spacing w:val="-8"/>
                <w:kern w:val="0"/>
                <w:szCs w:val="21"/>
              </w:rPr>
              <w:t>5.4</w:t>
            </w:r>
            <w:r w:rsidRPr="00FC4FA6">
              <w:rPr>
                <w:rFonts w:eastAsia="仿宋"/>
                <w:spacing w:val="-8"/>
                <w:kern w:val="0"/>
                <w:szCs w:val="21"/>
              </w:rPr>
              <w:t>工作保障机制（</w:t>
            </w:r>
            <w:r w:rsidRPr="00FC4FA6">
              <w:rPr>
                <w:rFonts w:eastAsia="仿宋" w:hint="eastAsia"/>
                <w:spacing w:val="-8"/>
                <w:kern w:val="0"/>
                <w:szCs w:val="21"/>
              </w:rPr>
              <w:t>2</w:t>
            </w:r>
            <w:r w:rsidRPr="00FC4FA6">
              <w:rPr>
                <w:rFonts w:eastAsia="仿宋"/>
                <w:spacing w:val="-8"/>
                <w:kern w:val="0"/>
                <w:szCs w:val="21"/>
              </w:rPr>
              <w:t>分）</w:t>
            </w:r>
          </w:p>
        </w:tc>
        <w:tc>
          <w:tcPr>
            <w:tcW w:w="8450" w:type="dxa"/>
            <w:tcBorders>
              <w:bottom w:val="single" w:sz="4" w:space="0" w:color="auto"/>
            </w:tcBorders>
            <w:shd w:val="clear" w:color="auto" w:fill="auto"/>
            <w:vAlign w:val="center"/>
          </w:tcPr>
          <w:p w:rsidR="00FC4FA6" w:rsidRPr="00FC4FA6" w:rsidRDefault="00FC4FA6" w:rsidP="00D30BD3">
            <w:pPr>
              <w:spacing w:line="240" w:lineRule="exact"/>
              <w:rPr>
                <w:rFonts w:eastAsia="仿宋"/>
                <w:spacing w:val="-8"/>
                <w:kern w:val="0"/>
                <w:szCs w:val="21"/>
              </w:rPr>
            </w:pPr>
            <w:r w:rsidRPr="00FC4FA6">
              <w:rPr>
                <w:rFonts w:eastAsia="仿宋" w:hint="eastAsia"/>
                <w:spacing w:val="-8"/>
                <w:kern w:val="0"/>
                <w:szCs w:val="21"/>
              </w:rPr>
              <w:t>5.4.1</w:t>
            </w:r>
            <w:r w:rsidRPr="00FC4FA6">
              <w:rPr>
                <w:rFonts w:eastAsia="仿宋"/>
                <w:spacing w:val="-8"/>
                <w:kern w:val="0"/>
                <w:szCs w:val="21"/>
              </w:rPr>
              <w:t>院系为党支部开展活动提供必要场所和设备，设置党员活动室、党员教育实境课堂等，建立多种形式的党员教育实践基地，搭建网上党员教育管理服务平台。</w:t>
            </w:r>
            <w:r w:rsidRPr="00FC4FA6">
              <w:rPr>
                <w:rFonts w:eastAsia="仿宋"/>
                <w:kern w:val="0"/>
                <w:szCs w:val="21"/>
              </w:rPr>
              <w:t>（</w:t>
            </w:r>
            <w:r w:rsidRPr="00FC4FA6">
              <w:rPr>
                <w:rFonts w:eastAsia="仿宋"/>
                <w:kern w:val="0"/>
                <w:szCs w:val="21"/>
              </w:rPr>
              <w:t>2</w:t>
            </w:r>
            <w:r w:rsidRPr="00FC4FA6">
              <w:rPr>
                <w:rFonts w:eastAsia="仿宋"/>
                <w:kern w:val="0"/>
                <w:szCs w:val="21"/>
              </w:rPr>
              <w:t>分）</w:t>
            </w:r>
          </w:p>
        </w:tc>
        <w:tc>
          <w:tcPr>
            <w:tcW w:w="1701" w:type="dxa"/>
            <w:vAlign w:val="center"/>
          </w:tcPr>
          <w:p w:rsidR="00FC4FA6" w:rsidRPr="00FC4FA6" w:rsidRDefault="00FC4FA6" w:rsidP="00D30BD3">
            <w:pPr>
              <w:spacing w:line="240" w:lineRule="exact"/>
              <w:jc w:val="left"/>
              <w:rPr>
                <w:rFonts w:eastAsia="仿宋"/>
                <w:spacing w:val="-8"/>
                <w:kern w:val="0"/>
                <w:szCs w:val="21"/>
              </w:rPr>
            </w:pPr>
          </w:p>
        </w:tc>
        <w:tc>
          <w:tcPr>
            <w:tcW w:w="851" w:type="dxa"/>
            <w:shd w:val="clear" w:color="auto" w:fill="auto"/>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pacing w:val="-8"/>
                <w:kern w:val="0"/>
                <w:szCs w:val="21"/>
              </w:rPr>
              <w:t>2</w:t>
            </w:r>
          </w:p>
        </w:tc>
        <w:tc>
          <w:tcPr>
            <w:tcW w:w="850" w:type="dxa"/>
          </w:tcPr>
          <w:p w:rsidR="00FC4FA6" w:rsidRPr="00FC4FA6" w:rsidRDefault="00FC4FA6" w:rsidP="00D30BD3">
            <w:pPr>
              <w:spacing w:line="240" w:lineRule="exact"/>
              <w:rPr>
                <w:rFonts w:eastAsia="仿宋"/>
                <w:w w:val="90"/>
                <w:kern w:val="0"/>
                <w:szCs w:val="21"/>
              </w:rPr>
            </w:pPr>
          </w:p>
        </w:tc>
        <w:tc>
          <w:tcPr>
            <w:tcW w:w="818" w:type="dxa"/>
          </w:tcPr>
          <w:p w:rsidR="00FC4FA6" w:rsidRPr="00FC4FA6" w:rsidRDefault="00FC4FA6" w:rsidP="00D30BD3">
            <w:pPr>
              <w:spacing w:line="240" w:lineRule="exact"/>
              <w:rPr>
                <w:rFonts w:eastAsia="仿宋"/>
                <w:w w:val="90"/>
                <w:kern w:val="0"/>
                <w:szCs w:val="21"/>
              </w:rPr>
            </w:pPr>
          </w:p>
        </w:tc>
      </w:tr>
      <w:tr w:rsidR="00FC4FA6" w:rsidRPr="00FC4FA6" w:rsidTr="00D30BD3">
        <w:trPr>
          <w:trHeight w:val="559"/>
          <w:jc w:val="center"/>
        </w:trPr>
        <w:tc>
          <w:tcPr>
            <w:tcW w:w="12444" w:type="dxa"/>
            <w:gridSpan w:val="4"/>
            <w:tcBorders>
              <w:bottom w:val="single" w:sz="4" w:space="0" w:color="auto"/>
            </w:tcBorders>
            <w:shd w:val="clear" w:color="auto" w:fill="auto"/>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szCs w:val="21"/>
              </w:rPr>
              <w:t>总得分</w:t>
            </w:r>
          </w:p>
        </w:tc>
        <w:tc>
          <w:tcPr>
            <w:tcW w:w="851" w:type="dxa"/>
            <w:shd w:val="clear" w:color="auto" w:fill="auto"/>
            <w:vAlign w:val="center"/>
          </w:tcPr>
          <w:p w:rsidR="00FC4FA6" w:rsidRPr="00FC4FA6" w:rsidRDefault="00FC4FA6" w:rsidP="00D30BD3">
            <w:pPr>
              <w:spacing w:line="240" w:lineRule="exact"/>
              <w:jc w:val="center"/>
              <w:rPr>
                <w:rFonts w:eastAsia="仿宋"/>
                <w:spacing w:val="-8"/>
                <w:kern w:val="0"/>
                <w:szCs w:val="21"/>
              </w:rPr>
            </w:pPr>
            <w:r w:rsidRPr="00FC4FA6">
              <w:rPr>
                <w:rFonts w:eastAsia="仿宋" w:hint="eastAsia"/>
                <w:spacing w:val="-8"/>
                <w:kern w:val="0"/>
                <w:szCs w:val="21"/>
              </w:rPr>
              <w:t>100</w:t>
            </w:r>
          </w:p>
        </w:tc>
        <w:tc>
          <w:tcPr>
            <w:tcW w:w="850" w:type="dxa"/>
          </w:tcPr>
          <w:p w:rsidR="00FC4FA6" w:rsidRPr="00FC4FA6" w:rsidRDefault="00FC4FA6" w:rsidP="00D30BD3">
            <w:pPr>
              <w:spacing w:line="240" w:lineRule="exact"/>
              <w:rPr>
                <w:rFonts w:eastAsia="仿宋"/>
                <w:w w:val="90"/>
                <w:kern w:val="0"/>
                <w:szCs w:val="21"/>
              </w:rPr>
            </w:pPr>
          </w:p>
        </w:tc>
        <w:tc>
          <w:tcPr>
            <w:tcW w:w="818" w:type="dxa"/>
          </w:tcPr>
          <w:p w:rsidR="00FC4FA6" w:rsidRPr="00FC4FA6" w:rsidRDefault="00FC4FA6" w:rsidP="00D30BD3">
            <w:pPr>
              <w:spacing w:line="240" w:lineRule="exact"/>
              <w:rPr>
                <w:rFonts w:eastAsia="仿宋"/>
                <w:w w:val="90"/>
                <w:kern w:val="0"/>
                <w:szCs w:val="21"/>
              </w:rPr>
            </w:pPr>
          </w:p>
        </w:tc>
      </w:tr>
    </w:tbl>
    <w:p w:rsidR="00B0549C" w:rsidRDefault="00B0549C" w:rsidP="00B0549C">
      <w:pPr>
        <w:spacing w:line="560" w:lineRule="exact"/>
        <w:rPr>
          <w:rFonts w:eastAsia="仿宋_GB2312"/>
          <w:color w:val="000000"/>
          <w:sz w:val="32"/>
          <w:szCs w:val="32"/>
        </w:rPr>
      </w:pPr>
    </w:p>
    <w:p w:rsidR="00FC4FA6" w:rsidRDefault="00FC4FA6" w:rsidP="00B0549C">
      <w:pPr>
        <w:spacing w:line="560" w:lineRule="exact"/>
        <w:rPr>
          <w:rFonts w:eastAsia="仿宋_GB2312"/>
          <w:color w:val="000000"/>
          <w:sz w:val="32"/>
          <w:szCs w:val="32"/>
        </w:rPr>
        <w:sectPr w:rsidR="00FC4FA6" w:rsidSect="004328BB">
          <w:pgSz w:w="16838" w:h="11906" w:orient="landscape" w:code="9"/>
          <w:pgMar w:top="1440" w:right="2880" w:bottom="1440" w:left="2880" w:header="851" w:footer="1134" w:gutter="0"/>
          <w:cols w:space="425"/>
          <w:docGrid w:type="linesAndChars" w:linePitch="312"/>
        </w:sectPr>
      </w:pPr>
    </w:p>
    <w:p w:rsidR="00BD6769" w:rsidRPr="00BD6769" w:rsidRDefault="00BD6769" w:rsidP="00BC01A8">
      <w:pPr>
        <w:spacing w:beforeLines="100" w:afterLines="100" w:line="560" w:lineRule="exact"/>
        <w:jc w:val="left"/>
        <w:rPr>
          <w:rFonts w:ascii="华文楷体" w:eastAsia="华文楷体" w:hAnsi="华文楷体"/>
          <w:bCs/>
          <w:kern w:val="0"/>
          <w:sz w:val="28"/>
          <w:szCs w:val="28"/>
        </w:rPr>
      </w:pPr>
      <w:r w:rsidRPr="00BD6769">
        <w:rPr>
          <w:rFonts w:ascii="华文楷体" w:eastAsia="华文楷体" w:hAnsi="华文楷体" w:hint="eastAsia"/>
          <w:bCs/>
          <w:kern w:val="0"/>
          <w:sz w:val="28"/>
          <w:szCs w:val="28"/>
        </w:rPr>
        <w:lastRenderedPageBreak/>
        <w:t>附件2</w:t>
      </w:r>
    </w:p>
    <w:p w:rsidR="00BD6769" w:rsidRPr="00BD6769" w:rsidRDefault="00BD6769" w:rsidP="00BC01A8">
      <w:pPr>
        <w:spacing w:beforeLines="100" w:afterLines="100" w:line="560" w:lineRule="exact"/>
        <w:jc w:val="center"/>
        <w:rPr>
          <w:rFonts w:ascii="方正小标宋_GBK" w:eastAsia="方正小标宋_GBK"/>
          <w:bCs/>
          <w:kern w:val="0"/>
          <w:sz w:val="28"/>
          <w:szCs w:val="28"/>
        </w:rPr>
      </w:pPr>
      <w:r w:rsidRPr="00BD6769">
        <w:rPr>
          <w:rFonts w:ascii="方正小标宋_GBK" w:eastAsia="方正小标宋_GBK" w:hint="eastAsia"/>
          <w:bCs/>
          <w:kern w:val="0"/>
          <w:sz w:val="28"/>
          <w:szCs w:val="28"/>
        </w:rPr>
        <w:t>标准党支部</w:t>
      </w:r>
      <w:r w:rsidR="00EE0BAB">
        <w:rPr>
          <w:rFonts w:ascii="方正小标宋_GBK" w:eastAsia="方正小标宋_GBK" w:hint="eastAsia"/>
          <w:bCs/>
          <w:kern w:val="0"/>
          <w:sz w:val="28"/>
          <w:szCs w:val="28"/>
        </w:rPr>
        <w:t>复核</w:t>
      </w:r>
      <w:r w:rsidRPr="00BD6769">
        <w:rPr>
          <w:rFonts w:ascii="方正小标宋_GBK" w:eastAsia="方正小标宋_GBK" w:hint="eastAsia"/>
          <w:bCs/>
          <w:kern w:val="0"/>
          <w:sz w:val="28"/>
          <w:szCs w:val="28"/>
        </w:rPr>
        <w:t>结果汇总表</w:t>
      </w:r>
    </w:p>
    <w:p w:rsidR="00BD6769" w:rsidRPr="005B33E3" w:rsidRDefault="00BD6769" w:rsidP="00BC01A8">
      <w:pPr>
        <w:spacing w:beforeLines="100" w:afterLines="100" w:line="320" w:lineRule="exact"/>
        <w:jc w:val="center"/>
        <w:rPr>
          <w:rFonts w:ascii="Times New Roman" w:eastAsia="方正仿宋_GBK" w:hAnsi="Times New Roman" w:cs="Times New Roman"/>
          <w:color w:val="000000"/>
          <w:kern w:val="0"/>
          <w:sz w:val="30"/>
          <w:szCs w:val="30"/>
        </w:rPr>
      </w:pPr>
    </w:p>
    <w:p w:rsidR="00BD6769" w:rsidRPr="00F314F9" w:rsidRDefault="00BD6769" w:rsidP="00BC01A8">
      <w:pPr>
        <w:spacing w:beforeLines="100" w:afterLines="100" w:line="560" w:lineRule="exact"/>
        <w:rPr>
          <w:rFonts w:ascii="Calibri" w:eastAsia="仿宋" w:hAnsi="Calibri" w:cs="Times New Roman"/>
          <w:sz w:val="32"/>
          <w:szCs w:val="32"/>
        </w:rPr>
      </w:pPr>
      <w:r w:rsidRPr="00F314F9">
        <w:rPr>
          <w:rFonts w:ascii="Calibri" w:eastAsia="仿宋" w:hAnsi="Calibri" w:cs="Times New Roman"/>
          <w:sz w:val="32"/>
          <w:szCs w:val="32"/>
        </w:rPr>
        <w:t>填报单位（盖章）：</w:t>
      </w:r>
    </w:p>
    <w:tbl>
      <w:tblPr>
        <w:tblW w:w="53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94"/>
        <w:gridCol w:w="1386"/>
        <w:gridCol w:w="1981"/>
        <w:gridCol w:w="1702"/>
        <w:gridCol w:w="1750"/>
      </w:tblGrid>
      <w:tr w:rsidR="003373C7" w:rsidRPr="00F314F9" w:rsidTr="0078144A">
        <w:trPr>
          <w:jc w:val="center"/>
        </w:trPr>
        <w:tc>
          <w:tcPr>
            <w:tcW w:w="1258" w:type="pct"/>
            <w:shd w:val="clear" w:color="auto" w:fill="auto"/>
            <w:vAlign w:val="center"/>
          </w:tcPr>
          <w:p w:rsidR="003373C7" w:rsidRPr="000F4AEE" w:rsidRDefault="003373C7" w:rsidP="003373C7">
            <w:pPr>
              <w:spacing w:line="560" w:lineRule="exact"/>
              <w:jc w:val="center"/>
              <w:rPr>
                <w:rFonts w:ascii="方正黑体_GBK" w:eastAsia="方正黑体_GBK" w:hAnsi="Calibri" w:cs="Times New Roman"/>
                <w:sz w:val="28"/>
                <w:szCs w:val="28"/>
              </w:rPr>
            </w:pPr>
            <w:r w:rsidRPr="000F4AEE">
              <w:rPr>
                <w:rFonts w:ascii="方正黑体_GBK" w:eastAsia="方正黑体_GBK" w:hAnsi="Calibri" w:cs="Times New Roman" w:hint="eastAsia"/>
                <w:sz w:val="28"/>
                <w:szCs w:val="28"/>
              </w:rPr>
              <w:t>党总支</w:t>
            </w:r>
          </w:p>
          <w:p w:rsidR="003373C7" w:rsidRPr="000F4AEE" w:rsidRDefault="003373C7" w:rsidP="003373C7">
            <w:pPr>
              <w:spacing w:line="560" w:lineRule="exact"/>
              <w:jc w:val="center"/>
              <w:rPr>
                <w:rFonts w:ascii="方正黑体_GBK" w:eastAsia="方正黑体_GBK" w:hAnsi="Calibri" w:cs="Times New Roman"/>
                <w:sz w:val="28"/>
                <w:szCs w:val="28"/>
              </w:rPr>
            </w:pPr>
            <w:r w:rsidRPr="000F4AEE">
              <w:rPr>
                <w:rFonts w:ascii="方正黑体_GBK" w:eastAsia="方正黑体_GBK" w:hAnsi="Calibri" w:cs="Times New Roman" w:hint="eastAsia"/>
                <w:sz w:val="28"/>
                <w:szCs w:val="28"/>
              </w:rPr>
              <w:t>（直属党支部）</w:t>
            </w:r>
          </w:p>
        </w:tc>
        <w:tc>
          <w:tcPr>
            <w:tcW w:w="760" w:type="pct"/>
            <w:shd w:val="clear" w:color="auto" w:fill="auto"/>
            <w:vAlign w:val="center"/>
          </w:tcPr>
          <w:p w:rsidR="003373C7" w:rsidRPr="000F4AEE" w:rsidRDefault="003373C7" w:rsidP="003373C7">
            <w:pPr>
              <w:spacing w:line="560" w:lineRule="exact"/>
              <w:jc w:val="center"/>
              <w:rPr>
                <w:rFonts w:ascii="方正黑体_GBK" w:eastAsia="方正黑体_GBK" w:hAnsi="Calibri" w:cs="Times New Roman"/>
                <w:sz w:val="28"/>
                <w:szCs w:val="28"/>
              </w:rPr>
            </w:pPr>
            <w:r w:rsidRPr="000F4AEE">
              <w:rPr>
                <w:rFonts w:ascii="方正黑体_GBK" w:eastAsia="方正黑体_GBK" w:hAnsi="Calibri" w:cs="Times New Roman"/>
                <w:sz w:val="28"/>
                <w:szCs w:val="28"/>
              </w:rPr>
              <w:t>党支部数</w:t>
            </w:r>
          </w:p>
        </w:tc>
        <w:tc>
          <w:tcPr>
            <w:tcW w:w="1087" w:type="pct"/>
            <w:vAlign w:val="center"/>
          </w:tcPr>
          <w:p w:rsidR="003373C7" w:rsidRPr="000F4AEE" w:rsidRDefault="003373C7" w:rsidP="003373C7">
            <w:pPr>
              <w:spacing w:line="560" w:lineRule="exact"/>
              <w:jc w:val="center"/>
              <w:rPr>
                <w:rFonts w:ascii="方正黑体_GBK" w:eastAsia="方正黑体_GBK" w:hAnsi="Calibri" w:cs="Times New Roman"/>
                <w:sz w:val="28"/>
                <w:szCs w:val="28"/>
              </w:rPr>
            </w:pPr>
            <w:r w:rsidRPr="000F4AEE">
              <w:rPr>
                <w:rFonts w:ascii="方正黑体_GBK" w:eastAsia="方正黑体_GBK" w:hAnsi="Calibri" w:cs="Times New Roman"/>
                <w:sz w:val="28"/>
                <w:szCs w:val="28"/>
              </w:rPr>
              <w:t>标准党支部数</w:t>
            </w:r>
          </w:p>
        </w:tc>
        <w:tc>
          <w:tcPr>
            <w:tcW w:w="934" w:type="pct"/>
            <w:vAlign w:val="center"/>
          </w:tcPr>
          <w:p w:rsidR="003373C7" w:rsidRPr="000F4AEE" w:rsidRDefault="00D01CE6" w:rsidP="003373C7">
            <w:pPr>
              <w:spacing w:line="560" w:lineRule="exact"/>
              <w:jc w:val="center"/>
              <w:rPr>
                <w:rFonts w:ascii="方正黑体_GBK" w:eastAsia="方正黑体_GBK" w:hAnsi="Calibri" w:cs="Times New Roman"/>
                <w:sz w:val="28"/>
                <w:szCs w:val="28"/>
              </w:rPr>
            </w:pPr>
            <w:r>
              <w:rPr>
                <w:rFonts w:ascii="方正黑体_GBK" w:eastAsia="方正黑体_GBK" w:hAnsi="Calibri" w:cs="Times New Roman"/>
                <w:sz w:val="28"/>
                <w:szCs w:val="28"/>
              </w:rPr>
              <w:t>复核</w:t>
            </w:r>
            <w:r w:rsidR="003373C7">
              <w:rPr>
                <w:rFonts w:ascii="方正黑体_GBK" w:eastAsia="方正黑体_GBK" w:hAnsi="Calibri" w:cs="Times New Roman"/>
                <w:sz w:val="28"/>
                <w:szCs w:val="28"/>
              </w:rPr>
              <w:t>得分</w:t>
            </w:r>
          </w:p>
        </w:tc>
        <w:tc>
          <w:tcPr>
            <w:tcW w:w="960" w:type="pct"/>
            <w:shd w:val="clear" w:color="auto" w:fill="auto"/>
            <w:vAlign w:val="center"/>
          </w:tcPr>
          <w:p w:rsidR="003373C7" w:rsidRPr="000F4AEE" w:rsidRDefault="003373C7" w:rsidP="003373C7">
            <w:pPr>
              <w:spacing w:line="560" w:lineRule="exact"/>
              <w:jc w:val="center"/>
              <w:rPr>
                <w:rFonts w:ascii="方正黑体_GBK" w:eastAsia="方正黑体_GBK" w:hAnsi="Calibri" w:cs="Times New Roman"/>
                <w:sz w:val="28"/>
                <w:szCs w:val="28"/>
              </w:rPr>
            </w:pPr>
            <w:r w:rsidRPr="000F4AEE">
              <w:rPr>
                <w:rFonts w:ascii="方正黑体_GBK" w:eastAsia="方正黑体_GBK" w:hAnsi="Calibri" w:cs="Times New Roman"/>
                <w:sz w:val="28"/>
                <w:szCs w:val="28"/>
              </w:rPr>
              <w:t>标准党支部比例</w:t>
            </w:r>
          </w:p>
        </w:tc>
      </w:tr>
      <w:tr w:rsidR="003373C7" w:rsidRPr="00F314F9" w:rsidTr="0078144A">
        <w:trPr>
          <w:trHeight w:val="767"/>
          <w:jc w:val="center"/>
        </w:trPr>
        <w:tc>
          <w:tcPr>
            <w:tcW w:w="1258" w:type="pct"/>
            <w:shd w:val="clear" w:color="auto" w:fill="auto"/>
            <w:vAlign w:val="center"/>
          </w:tcPr>
          <w:p w:rsidR="003373C7" w:rsidRPr="00F314F9" w:rsidRDefault="003373C7" w:rsidP="00244313">
            <w:pPr>
              <w:spacing w:line="560" w:lineRule="exact"/>
              <w:jc w:val="center"/>
              <w:rPr>
                <w:rFonts w:ascii="Calibri" w:eastAsia="仿宋_GB2312" w:hAnsi="Calibri" w:cs="Times New Roman"/>
                <w:sz w:val="32"/>
                <w:szCs w:val="32"/>
              </w:rPr>
            </w:pPr>
          </w:p>
        </w:tc>
        <w:tc>
          <w:tcPr>
            <w:tcW w:w="760" w:type="pct"/>
            <w:shd w:val="clear" w:color="auto" w:fill="auto"/>
            <w:vAlign w:val="center"/>
          </w:tcPr>
          <w:p w:rsidR="003373C7" w:rsidRPr="00F314F9" w:rsidRDefault="003373C7" w:rsidP="00244313">
            <w:pPr>
              <w:spacing w:line="560" w:lineRule="exact"/>
              <w:jc w:val="center"/>
              <w:rPr>
                <w:rFonts w:ascii="Calibri" w:eastAsia="仿宋_GB2312" w:hAnsi="Calibri" w:cs="Times New Roman"/>
                <w:sz w:val="32"/>
                <w:szCs w:val="32"/>
              </w:rPr>
            </w:pPr>
          </w:p>
        </w:tc>
        <w:tc>
          <w:tcPr>
            <w:tcW w:w="1087" w:type="pct"/>
            <w:vAlign w:val="center"/>
          </w:tcPr>
          <w:p w:rsidR="003373C7" w:rsidRPr="00F314F9" w:rsidRDefault="003373C7" w:rsidP="00244313">
            <w:pPr>
              <w:spacing w:line="560" w:lineRule="exact"/>
              <w:jc w:val="center"/>
              <w:rPr>
                <w:rFonts w:eastAsia="仿宋_GB2312"/>
                <w:sz w:val="32"/>
                <w:szCs w:val="32"/>
              </w:rPr>
            </w:pPr>
          </w:p>
        </w:tc>
        <w:tc>
          <w:tcPr>
            <w:tcW w:w="934" w:type="pct"/>
          </w:tcPr>
          <w:p w:rsidR="003373C7" w:rsidRPr="00F314F9" w:rsidRDefault="003373C7" w:rsidP="00244313">
            <w:pPr>
              <w:spacing w:line="560" w:lineRule="exact"/>
              <w:jc w:val="center"/>
              <w:rPr>
                <w:rFonts w:ascii="Calibri" w:eastAsia="仿宋_GB2312" w:hAnsi="Calibri" w:cs="Times New Roman"/>
                <w:sz w:val="32"/>
                <w:szCs w:val="32"/>
              </w:rPr>
            </w:pPr>
          </w:p>
        </w:tc>
        <w:tc>
          <w:tcPr>
            <w:tcW w:w="960" w:type="pct"/>
            <w:shd w:val="clear" w:color="auto" w:fill="auto"/>
            <w:vAlign w:val="center"/>
          </w:tcPr>
          <w:p w:rsidR="003373C7" w:rsidRPr="00F314F9" w:rsidRDefault="003373C7" w:rsidP="00244313">
            <w:pPr>
              <w:spacing w:line="560" w:lineRule="exact"/>
              <w:jc w:val="center"/>
              <w:rPr>
                <w:rFonts w:ascii="Calibri" w:eastAsia="仿宋_GB2312" w:hAnsi="Calibri" w:cs="Times New Roman"/>
                <w:sz w:val="32"/>
                <w:szCs w:val="32"/>
              </w:rPr>
            </w:pPr>
          </w:p>
        </w:tc>
      </w:tr>
    </w:tbl>
    <w:p w:rsidR="00BD6769" w:rsidRPr="00A72648" w:rsidRDefault="00BD6769" w:rsidP="00BD6769">
      <w:pPr>
        <w:spacing w:line="560" w:lineRule="exact"/>
        <w:jc w:val="left"/>
        <w:rPr>
          <w:rFonts w:ascii="Calibri" w:eastAsia="宋体" w:hAnsi="Calibri" w:cs="Times New Roman"/>
        </w:rPr>
      </w:pPr>
    </w:p>
    <w:p w:rsidR="00BD6769" w:rsidRPr="00B0549C" w:rsidRDefault="00BD6769" w:rsidP="00BD6769">
      <w:pPr>
        <w:spacing w:line="400" w:lineRule="atLeast"/>
        <w:rPr>
          <w:rFonts w:ascii="Times New Roman" w:eastAsia="方正仿宋_GBK" w:hAnsi="Times New Roman" w:cs="Times New Roman"/>
          <w:color w:val="000000"/>
          <w:kern w:val="0"/>
          <w:sz w:val="30"/>
          <w:szCs w:val="30"/>
        </w:rPr>
      </w:pPr>
    </w:p>
    <w:p w:rsidR="00BD6769" w:rsidRDefault="00BD6769" w:rsidP="00BD6769">
      <w:pPr>
        <w:spacing w:line="400" w:lineRule="atLeast"/>
        <w:rPr>
          <w:rFonts w:ascii="Times New Roman" w:eastAsia="方正仿宋_GBK" w:hAnsi="Times New Roman" w:cs="Times New Roman"/>
          <w:color w:val="000000"/>
          <w:kern w:val="0"/>
          <w:sz w:val="30"/>
          <w:szCs w:val="30"/>
        </w:rPr>
      </w:pPr>
    </w:p>
    <w:p w:rsidR="0068570C" w:rsidRDefault="0068570C" w:rsidP="00221F04">
      <w:pPr>
        <w:spacing w:line="360" w:lineRule="auto"/>
        <w:rPr>
          <w:rFonts w:asciiTheme="minorEastAsia" w:hAnsiTheme="minorEastAsia"/>
          <w:szCs w:val="21"/>
        </w:rPr>
      </w:pPr>
    </w:p>
    <w:p w:rsidR="00BD6769" w:rsidRDefault="00BD6769" w:rsidP="00221F04">
      <w:pPr>
        <w:spacing w:line="360" w:lineRule="auto"/>
        <w:rPr>
          <w:rFonts w:asciiTheme="minorEastAsia" w:hAnsiTheme="minorEastAsia"/>
          <w:szCs w:val="21"/>
        </w:rPr>
      </w:pPr>
    </w:p>
    <w:p w:rsidR="00BD6769" w:rsidRDefault="00BD6769" w:rsidP="00221F04">
      <w:pPr>
        <w:spacing w:line="360" w:lineRule="auto"/>
        <w:rPr>
          <w:rFonts w:asciiTheme="minorEastAsia" w:hAnsiTheme="minorEastAsia"/>
          <w:szCs w:val="21"/>
        </w:rPr>
      </w:pPr>
    </w:p>
    <w:p w:rsidR="00BD6769" w:rsidRDefault="00BD6769" w:rsidP="00221F04">
      <w:pPr>
        <w:spacing w:line="360" w:lineRule="auto"/>
        <w:rPr>
          <w:rFonts w:asciiTheme="minorEastAsia" w:hAnsiTheme="minorEastAsia"/>
          <w:szCs w:val="21"/>
        </w:rPr>
      </w:pPr>
    </w:p>
    <w:p w:rsidR="00BD6769" w:rsidRDefault="00BD6769" w:rsidP="00221F04">
      <w:pPr>
        <w:spacing w:line="360" w:lineRule="auto"/>
        <w:rPr>
          <w:rFonts w:asciiTheme="minorEastAsia" w:hAnsiTheme="minorEastAsia"/>
          <w:szCs w:val="21"/>
        </w:rPr>
      </w:pPr>
    </w:p>
    <w:p w:rsidR="00BD6769" w:rsidRDefault="00BD6769" w:rsidP="00221F04">
      <w:pPr>
        <w:spacing w:line="360" w:lineRule="auto"/>
        <w:rPr>
          <w:rFonts w:asciiTheme="minorEastAsia" w:hAnsiTheme="minorEastAsia"/>
          <w:szCs w:val="21"/>
        </w:rPr>
      </w:pPr>
    </w:p>
    <w:p w:rsidR="00BD6769" w:rsidRDefault="00BD6769" w:rsidP="00221F04">
      <w:pPr>
        <w:spacing w:line="360" w:lineRule="auto"/>
        <w:rPr>
          <w:rFonts w:asciiTheme="minorEastAsia" w:hAnsiTheme="minorEastAsia"/>
          <w:szCs w:val="21"/>
        </w:rPr>
      </w:pPr>
    </w:p>
    <w:p w:rsidR="00BD6769" w:rsidRDefault="00BD6769" w:rsidP="00221F04">
      <w:pPr>
        <w:spacing w:line="360" w:lineRule="auto"/>
        <w:rPr>
          <w:rFonts w:asciiTheme="minorEastAsia" w:hAnsiTheme="minorEastAsia"/>
          <w:szCs w:val="21"/>
        </w:rPr>
      </w:pPr>
    </w:p>
    <w:p w:rsidR="00BD6769" w:rsidRDefault="00BD6769" w:rsidP="00221F04">
      <w:pPr>
        <w:spacing w:line="360" w:lineRule="auto"/>
        <w:rPr>
          <w:rFonts w:asciiTheme="minorEastAsia" w:hAnsiTheme="minorEastAsia"/>
          <w:szCs w:val="21"/>
        </w:rPr>
      </w:pPr>
    </w:p>
    <w:p w:rsidR="00BD6769" w:rsidRDefault="00BD6769" w:rsidP="00221F04">
      <w:pPr>
        <w:spacing w:line="360" w:lineRule="auto"/>
        <w:rPr>
          <w:rFonts w:asciiTheme="minorEastAsia" w:hAnsiTheme="minorEastAsia"/>
          <w:szCs w:val="21"/>
        </w:rPr>
      </w:pPr>
    </w:p>
    <w:p w:rsidR="00BD6769" w:rsidRDefault="00BD6769" w:rsidP="00221F04">
      <w:pPr>
        <w:spacing w:line="360" w:lineRule="auto"/>
        <w:rPr>
          <w:rFonts w:asciiTheme="minorEastAsia" w:hAnsiTheme="minorEastAsia"/>
          <w:szCs w:val="21"/>
        </w:rPr>
      </w:pPr>
    </w:p>
    <w:p w:rsidR="00BD6769" w:rsidRDefault="00BD6769" w:rsidP="00221F04">
      <w:pPr>
        <w:spacing w:line="360" w:lineRule="auto"/>
        <w:rPr>
          <w:rFonts w:asciiTheme="minorEastAsia" w:hAnsiTheme="minorEastAsia"/>
          <w:szCs w:val="21"/>
        </w:rPr>
      </w:pPr>
    </w:p>
    <w:p w:rsidR="00A33425" w:rsidRDefault="00A33425" w:rsidP="00BC01A8">
      <w:pPr>
        <w:spacing w:beforeLines="100" w:afterLines="100" w:line="560" w:lineRule="exact"/>
        <w:jc w:val="left"/>
        <w:rPr>
          <w:rFonts w:ascii="华文楷体" w:eastAsia="华文楷体" w:hAnsi="华文楷体"/>
          <w:bCs/>
          <w:kern w:val="0"/>
          <w:sz w:val="28"/>
          <w:szCs w:val="28"/>
        </w:rPr>
      </w:pPr>
    </w:p>
    <w:p w:rsidR="00BD6769" w:rsidRPr="00BD6769" w:rsidRDefault="00BD6769" w:rsidP="00BC01A8">
      <w:pPr>
        <w:spacing w:beforeLines="100" w:afterLines="100" w:line="560" w:lineRule="exact"/>
        <w:jc w:val="left"/>
        <w:rPr>
          <w:rFonts w:ascii="华文楷体" w:eastAsia="华文楷体" w:hAnsi="华文楷体"/>
          <w:bCs/>
          <w:kern w:val="0"/>
          <w:sz w:val="28"/>
          <w:szCs w:val="28"/>
        </w:rPr>
      </w:pPr>
      <w:r w:rsidRPr="00BD6769">
        <w:rPr>
          <w:rFonts w:ascii="华文楷体" w:eastAsia="华文楷体" w:hAnsi="华文楷体" w:hint="eastAsia"/>
          <w:bCs/>
          <w:kern w:val="0"/>
          <w:sz w:val="28"/>
          <w:szCs w:val="28"/>
        </w:rPr>
        <w:lastRenderedPageBreak/>
        <w:t>附件3</w:t>
      </w:r>
    </w:p>
    <w:p w:rsidR="00BD6769" w:rsidRPr="00BD6769" w:rsidRDefault="00BC01A8" w:rsidP="00BC01A8">
      <w:pPr>
        <w:spacing w:beforeLines="100" w:afterLines="100" w:line="560" w:lineRule="exact"/>
        <w:jc w:val="center"/>
        <w:rPr>
          <w:rFonts w:ascii="方正小标宋_GBK" w:eastAsia="方正小标宋_GBK"/>
          <w:bCs/>
          <w:kern w:val="0"/>
          <w:sz w:val="28"/>
          <w:szCs w:val="28"/>
        </w:rPr>
      </w:pPr>
      <w:r>
        <w:rPr>
          <w:rFonts w:ascii="方正小标宋_GBK" w:eastAsia="方正小标宋_GBK" w:hint="eastAsia"/>
          <w:bCs/>
          <w:kern w:val="0"/>
          <w:sz w:val="28"/>
          <w:szCs w:val="28"/>
        </w:rPr>
        <w:t>优质</w:t>
      </w:r>
      <w:r w:rsidR="00BD6769" w:rsidRPr="00BD6769">
        <w:rPr>
          <w:rFonts w:ascii="方正小标宋_GBK" w:eastAsia="方正小标宋_GBK" w:hint="eastAsia"/>
          <w:bCs/>
          <w:kern w:val="0"/>
          <w:sz w:val="28"/>
          <w:szCs w:val="28"/>
        </w:rPr>
        <w:t>党支部评定结果汇总表</w:t>
      </w:r>
    </w:p>
    <w:p w:rsidR="00BD6769" w:rsidRPr="005B33E3" w:rsidRDefault="00BD6769" w:rsidP="00BC01A8">
      <w:pPr>
        <w:spacing w:beforeLines="100" w:afterLines="100" w:line="320" w:lineRule="exact"/>
        <w:jc w:val="center"/>
        <w:rPr>
          <w:rFonts w:ascii="Times New Roman" w:eastAsia="方正仿宋_GBK" w:hAnsi="Times New Roman" w:cs="Times New Roman"/>
          <w:color w:val="000000"/>
          <w:kern w:val="0"/>
          <w:sz w:val="30"/>
          <w:szCs w:val="30"/>
        </w:rPr>
      </w:pPr>
    </w:p>
    <w:p w:rsidR="00BD6769" w:rsidRPr="00F314F9" w:rsidRDefault="00BD6769" w:rsidP="00BC01A8">
      <w:pPr>
        <w:spacing w:beforeLines="100" w:afterLines="100" w:line="560" w:lineRule="exact"/>
        <w:rPr>
          <w:rFonts w:ascii="Calibri" w:eastAsia="仿宋" w:hAnsi="Calibri" w:cs="Times New Roman"/>
          <w:sz w:val="32"/>
          <w:szCs w:val="32"/>
        </w:rPr>
      </w:pPr>
      <w:r w:rsidRPr="00F314F9">
        <w:rPr>
          <w:rFonts w:ascii="Calibri" w:eastAsia="仿宋" w:hAnsi="Calibri" w:cs="Times New Roman"/>
          <w:sz w:val="32"/>
          <w:szCs w:val="32"/>
        </w:rPr>
        <w:t>填报单位（盖章）：</w:t>
      </w:r>
    </w:p>
    <w:tbl>
      <w:tblPr>
        <w:tblW w:w="49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7"/>
        <w:gridCol w:w="2616"/>
        <w:gridCol w:w="2141"/>
        <w:gridCol w:w="2614"/>
      </w:tblGrid>
      <w:tr w:rsidR="00BD6769" w:rsidRPr="00F314F9" w:rsidTr="00DE4E06">
        <w:trPr>
          <w:jc w:val="center"/>
        </w:trPr>
        <w:tc>
          <w:tcPr>
            <w:tcW w:w="590" w:type="pct"/>
            <w:shd w:val="clear" w:color="auto" w:fill="auto"/>
            <w:vAlign w:val="center"/>
          </w:tcPr>
          <w:p w:rsidR="00BD6769" w:rsidRPr="00BD6769" w:rsidRDefault="00BD6769" w:rsidP="00F530AF">
            <w:pPr>
              <w:spacing w:line="560" w:lineRule="exact"/>
              <w:jc w:val="center"/>
              <w:rPr>
                <w:rFonts w:ascii="方正黑体_GBK" w:eastAsia="方正黑体_GBK" w:hAnsi="Calibri" w:cs="Times New Roman"/>
                <w:sz w:val="28"/>
                <w:szCs w:val="28"/>
              </w:rPr>
            </w:pPr>
            <w:r w:rsidRPr="00BD6769">
              <w:rPr>
                <w:rFonts w:ascii="方正黑体_GBK" w:eastAsia="方正黑体_GBK" w:hAnsi="Calibri" w:cs="Times New Roman" w:hint="eastAsia"/>
                <w:sz w:val="28"/>
                <w:szCs w:val="28"/>
              </w:rPr>
              <w:t>序号</w:t>
            </w:r>
          </w:p>
        </w:tc>
        <w:tc>
          <w:tcPr>
            <w:tcW w:w="1565" w:type="pct"/>
            <w:shd w:val="clear" w:color="auto" w:fill="auto"/>
            <w:vAlign w:val="center"/>
          </w:tcPr>
          <w:p w:rsidR="00BD6769" w:rsidRPr="00BD6769" w:rsidRDefault="00BD6769" w:rsidP="00F530AF">
            <w:pPr>
              <w:spacing w:line="560" w:lineRule="exact"/>
              <w:jc w:val="center"/>
              <w:rPr>
                <w:rFonts w:ascii="方正黑体_GBK" w:eastAsia="方正黑体_GBK" w:hAnsi="Calibri" w:cs="Times New Roman"/>
                <w:sz w:val="28"/>
                <w:szCs w:val="28"/>
              </w:rPr>
            </w:pPr>
            <w:r w:rsidRPr="00BD6769">
              <w:rPr>
                <w:rFonts w:ascii="方正黑体_GBK" w:eastAsia="方正黑体_GBK" w:hAnsi="Calibri" w:cs="Times New Roman" w:hint="eastAsia"/>
                <w:sz w:val="28"/>
                <w:szCs w:val="28"/>
              </w:rPr>
              <w:t>优质党支部数名称</w:t>
            </w:r>
          </w:p>
        </w:tc>
        <w:tc>
          <w:tcPr>
            <w:tcW w:w="1281" w:type="pct"/>
            <w:vAlign w:val="center"/>
          </w:tcPr>
          <w:p w:rsidR="00BD6769" w:rsidRPr="00BC38FD" w:rsidRDefault="00BD6769" w:rsidP="00BC38FD">
            <w:pPr>
              <w:spacing w:line="560" w:lineRule="exact"/>
              <w:jc w:val="center"/>
              <w:rPr>
                <w:rFonts w:ascii="方正黑体_GBK" w:eastAsia="方正黑体_GBK" w:hAnsi="Calibri" w:cs="Times New Roman"/>
                <w:sz w:val="28"/>
                <w:szCs w:val="28"/>
              </w:rPr>
            </w:pPr>
            <w:r w:rsidRPr="00BD6769">
              <w:rPr>
                <w:rFonts w:ascii="方正黑体_GBK" w:eastAsia="方正黑体_GBK" w:hAnsi="Calibri" w:cs="Times New Roman" w:hint="eastAsia"/>
                <w:sz w:val="28"/>
                <w:szCs w:val="28"/>
              </w:rPr>
              <w:t>事迹简介</w:t>
            </w:r>
          </w:p>
        </w:tc>
        <w:tc>
          <w:tcPr>
            <w:tcW w:w="1564" w:type="pct"/>
            <w:shd w:val="clear" w:color="auto" w:fill="auto"/>
            <w:vAlign w:val="center"/>
          </w:tcPr>
          <w:p w:rsidR="00BD6769" w:rsidRPr="00BD6769" w:rsidRDefault="00BC38FD" w:rsidP="00F530AF">
            <w:pPr>
              <w:spacing w:line="560" w:lineRule="exact"/>
              <w:jc w:val="center"/>
              <w:rPr>
                <w:rFonts w:ascii="方正黑体_GBK" w:eastAsia="方正黑体_GBK" w:hAnsi="Calibri" w:cs="Times New Roman"/>
                <w:sz w:val="28"/>
                <w:szCs w:val="28"/>
              </w:rPr>
            </w:pPr>
            <w:r>
              <w:rPr>
                <w:rFonts w:ascii="方正黑体_GBK" w:eastAsia="方正黑体_GBK" w:hAnsi="Calibri" w:cs="Times New Roman" w:hint="eastAsia"/>
                <w:sz w:val="28"/>
                <w:szCs w:val="28"/>
              </w:rPr>
              <w:t xml:space="preserve"> </w:t>
            </w:r>
            <w:r w:rsidR="00BD6769" w:rsidRPr="00BD6769">
              <w:rPr>
                <w:rFonts w:ascii="方正黑体_GBK" w:eastAsia="方正黑体_GBK" w:hAnsi="Calibri" w:cs="Times New Roman" w:hint="eastAsia"/>
                <w:sz w:val="28"/>
                <w:szCs w:val="28"/>
              </w:rPr>
              <w:t>是否教育部 “样板 支部”建设单位</w:t>
            </w:r>
          </w:p>
        </w:tc>
      </w:tr>
      <w:tr w:rsidR="00BD6769" w:rsidRPr="00F314F9" w:rsidTr="00DE4E06">
        <w:trPr>
          <w:jc w:val="center"/>
        </w:trPr>
        <w:tc>
          <w:tcPr>
            <w:tcW w:w="590" w:type="pct"/>
            <w:shd w:val="clear" w:color="auto" w:fill="auto"/>
            <w:vAlign w:val="center"/>
          </w:tcPr>
          <w:p w:rsidR="00BD6769" w:rsidRDefault="00BD6769" w:rsidP="009151EF">
            <w:pPr>
              <w:spacing w:line="560" w:lineRule="exact"/>
              <w:jc w:val="center"/>
              <w:rPr>
                <w:rFonts w:ascii="Calibri" w:eastAsia="黑体" w:hAnsi="Calibri" w:cs="Times New Roman"/>
                <w:sz w:val="32"/>
                <w:szCs w:val="32"/>
              </w:rPr>
            </w:pPr>
          </w:p>
          <w:p w:rsidR="00BD6769" w:rsidRPr="00F314F9" w:rsidRDefault="00BD6769" w:rsidP="009151EF">
            <w:pPr>
              <w:spacing w:line="560" w:lineRule="exact"/>
              <w:jc w:val="center"/>
              <w:rPr>
                <w:rFonts w:ascii="Calibri" w:eastAsia="黑体" w:hAnsi="Calibri" w:cs="Times New Roman"/>
                <w:sz w:val="32"/>
                <w:szCs w:val="32"/>
              </w:rPr>
            </w:pPr>
          </w:p>
        </w:tc>
        <w:tc>
          <w:tcPr>
            <w:tcW w:w="1565" w:type="pct"/>
            <w:shd w:val="clear" w:color="auto" w:fill="auto"/>
            <w:vAlign w:val="center"/>
          </w:tcPr>
          <w:p w:rsidR="00BD6769" w:rsidRDefault="00BD6769" w:rsidP="009151EF">
            <w:pPr>
              <w:spacing w:line="560" w:lineRule="exact"/>
              <w:jc w:val="center"/>
              <w:rPr>
                <w:rFonts w:ascii="Calibri" w:eastAsia="黑体" w:hAnsi="Calibri" w:cs="Times New Roman"/>
                <w:sz w:val="32"/>
                <w:szCs w:val="32"/>
              </w:rPr>
            </w:pPr>
          </w:p>
          <w:p w:rsidR="00BD6769" w:rsidRPr="00F314F9" w:rsidRDefault="00BD6769" w:rsidP="009151EF">
            <w:pPr>
              <w:spacing w:line="560" w:lineRule="exact"/>
              <w:jc w:val="center"/>
              <w:rPr>
                <w:rFonts w:ascii="Calibri" w:eastAsia="黑体" w:hAnsi="Calibri" w:cs="Times New Roman"/>
                <w:sz w:val="32"/>
                <w:szCs w:val="32"/>
              </w:rPr>
            </w:pPr>
          </w:p>
        </w:tc>
        <w:tc>
          <w:tcPr>
            <w:tcW w:w="1281" w:type="pct"/>
            <w:vAlign w:val="center"/>
          </w:tcPr>
          <w:p w:rsidR="00BD6769" w:rsidRPr="00F314F9" w:rsidRDefault="00BC38FD" w:rsidP="00BC38FD">
            <w:pPr>
              <w:spacing w:line="560" w:lineRule="exact"/>
              <w:jc w:val="center"/>
              <w:rPr>
                <w:rFonts w:eastAsia="黑体"/>
                <w:sz w:val="32"/>
                <w:szCs w:val="32"/>
              </w:rPr>
            </w:pPr>
            <w:r w:rsidRPr="00BD6769">
              <w:rPr>
                <w:rFonts w:ascii="方正黑体_GBK" w:eastAsia="方正黑体_GBK" w:hAnsi="Calibri" w:cs="Times New Roman" w:hint="eastAsia"/>
                <w:sz w:val="28"/>
                <w:szCs w:val="28"/>
              </w:rPr>
              <w:t>（200字以内）</w:t>
            </w:r>
          </w:p>
        </w:tc>
        <w:tc>
          <w:tcPr>
            <w:tcW w:w="1564" w:type="pct"/>
            <w:shd w:val="clear" w:color="auto" w:fill="auto"/>
            <w:vAlign w:val="center"/>
          </w:tcPr>
          <w:p w:rsidR="00BD6769" w:rsidRDefault="00BD6769" w:rsidP="009151EF">
            <w:pPr>
              <w:spacing w:line="560" w:lineRule="exact"/>
              <w:jc w:val="center"/>
              <w:rPr>
                <w:rFonts w:ascii="Calibri" w:eastAsia="黑体" w:hAnsi="Calibri" w:cs="Times New Roman"/>
                <w:sz w:val="32"/>
                <w:szCs w:val="32"/>
              </w:rPr>
            </w:pPr>
          </w:p>
          <w:p w:rsidR="00BD6769" w:rsidRDefault="00BD6769" w:rsidP="009151EF">
            <w:pPr>
              <w:spacing w:line="560" w:lineRule="exact"/>
              <w:jc w:val="center"/>
              <w:rPr>
                <w:rFonts w:ascii="Calibri" w:eastAsia="黑体" w:hAnsi="Calibri" w:cs="Times New Roman"/>
                <w:sz w:val="32"/>
                <w:szCs w:val="32"/>
              </w:rPr>
            </w:pPr>
          </w:p>
          <w:p w:rsidR="0026708F" w:rsidRDefault="0026708F" w:rsidP="009151EF">
            <w:pPr>
              <w:spacing w:line="560" w:lineRule="exact"/>
              <w:jc w:val="center"/>
              <w:rPr>
                <w:rFonts w:ascii="Calibri" w:eastAsia="黑体" w:hAnsi="Calibri" w:cs="Times New Roman"/>
                <w:sz w:val="32"/>
                <w:szCs w:val="32"/>
              </w:rPr>
            </w:pPr>
          </w:p>
          <w:p w:rsidR="0026708F" w:rsidRPr="00F314F9" w:rsidRDefault="0026708F" w:rsidP="009151EF">
            <w:pPr>
              <w:spacing w:line="560" w:lineRule="exact"/>
              <w:jc w:val="center"/>
              <w:rPr>
                <w:rFonts w:ascii="Calibri" w:eastAsia="黑体" w:hAnsi="Calibri" w:cs="Times New Roman"/>
                <w:sz w:val="32"/>
                <w:szCs w:val="32"/>
              </w:rPr>
            </w:pPr>
          </w:p>
        </w:tc>
      </w:tr>
    </w:tbl>
    <w:p w:rsidR="00BD6769" w:rsidRPr="0055185A" w:rsidRDefault="00BD6769" w:rsidP="0055185A">
      <w:pPr>
        <w:spacing w:line="560" w:lineRule="exact"/>
        <w:jc w:val="left"/>
        <w:rPr>
          <w:rFonts w:ascii="方正楷体_GBK" w:eastAsia="方正楷体_GBK" w:hAnsi="Calibri" w:cs="Times New Roman"/>
          <w:b/>
          <w:sz w:val="28"/>
          <w:szCs w:val="28"/>
        </w:rPr>
      </w:pPr>
      <w:r w:rsidRPr="0055185A">
        <w:rPr>
          <w:rFonts w:ascii="方正楷体_GBK" w:eastAsia="方正楷体_GBK" w:hAnsi="Calibri" w:cs="Times New Roman" w:hint="eastAsia"/>
          <w:b/>
          <w:sz w:val="28"/>
          <w:szCs w:val="28"/>
        </w:rPr>
        <w:t>注：佐证材料另附</w:t>
      </w:r>
    </w:p>
    <w:p w:rsidR="00BD6769" w:rsidRDefault="00BD6769" w:rsidP="00221F04">
      <w:pPr>
        <w:spacing w:line="360" w:lineRule="auto"/>
        <w:rPr>
          <w:rFonts w:asciiTheme="minorEastAsia" w:hAnsiTheme="minorEastAsia"/>
          <w:szCs w:val="21"/>
        </w:rPr>
      </w:pPr>
    </w:p>
    <w:p w:rsidR="00BD6769" w:rsidRPr="00B0549C" w:rsidRDefault="00BD6769" w:rsidP="00221F04">
      <w:pPr>
        <w:spacing w:line="360" w:lineRule="auto"/>
        <w:rPr>
          <w:rFonts w:asciiTheme="minorEastAsia" w:hAnsiTheme="minorEastAsia"/>
          <w:szCs w:val="21"/>
        </w:rPr>
      </w:pPr>
    </w:p>
    <w:sectPr w:rsidR="00BD6769" w:rsidRPr="00B0549C" w:rsidSect="00061C4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421C" w:rsidRDefault="00C5421C" w:rsidP="0068570C">
      <w:r>
        <w:separator/>
      </w:r>
    </w:p>
  </w:endnote>
  <w:endnote w:type="continuationSeparator" w:id="0">
    <w:p w:rsidR="00C5421C" w:rsidRDefault="00C5421C" w:rsidP="006857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421C" w:rsidRDefault="00C5421C" w:rsidP="0068570C">
      <w:r>
        <w:separator/>
      </w:r>
    </w:p>
  </w:footnote>
  <w:footnote w:type="continuationSeparator" w:id="0">
    <w:p w:rsidR="00C5421C" w:rsidRDefault="00C5421C" w:rsidP="006857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9234F"/>
    <w:rsid w:val="00061C4F"/>
    <w:rsid w:val="000C220A"/>
    <w:rsid w:val="000D5116"/>
    <w:rsid w:val="000F4AEE"/>
    <w:rsid w:val="000F5F38"/>
    <w:rsid w:val="00110041"/>
    <w:rsid w:val="001169C1"/>
    <w:rsid w:val="00203B3D"/>
    <w:rsid w:val="00221F04"/>
    <w:rsid w:val="00244313"/>
    <w:rsid w:val="00250170"/>
    <w:rsid w:val="00253733"/>
    <w:rsid w:val="0026708F"/>
    <w:rsid w:val="00283C7F"/>
    <w:rsid w:val="002E5671"/>
    <w:rsid w:val="00325B69"/>
    <w:rsid w:val="003373C7"/>
    <w:rsid w:val="003806E4"/>
    <w:rsid w:val="003C54FF"/>
    <w:rsid w:val="003D61E8"/>
    <w:rsid w:val="003F705C"/>
    <w:rsid w:val="00405CA2"/>
    <w:rsid w:val="004328BB"/>
    <w:rsid w:val="00457D3D"/>
    <w:rsid w:val="00481429"/>
    <w:rsid w:val="0049234F"/>
    <w:rsid w:val="00522B44"/>
    <w:rsid w:val="0055185A"/>
    <w:rsid w:val="00600093"/>
    <w:rsid w:val="00607AC4"/>
    <w:rsid w:val="006135DB"/>
    <w:rsid w:val="00634731"/>
    <w:rsid w:val="0065594C"/>
    <w:rsid w:val="006570A0"/>
    <w:rsid w:val="0066528D"/>
    <w:rsid w:val="0067664B"/>
    <w:rsid w:val="0068570C"/>
    <w:rsid w:val="00762007"/>
    <w:rsid w:val="0078144A"/>
    <w:rsid w:val="007D68C5"/>
    <w:rsid w:val="007E40EB"/>
    <w:rsid w:val="00832051"/>
    <w:rsid w:val="0083441E"/>
    <w:rsid w:val="00854AC7"/>
    <w:rsid w:val="00881AF4"/>
    <w:rsid w:val="00901982"/>
    <w:rsid w:val="009D6A72"/>
    <w:rsid w:val="009D79C2"/>
    <w:rsid w:val="009E41D2"/>
    <w:rsid w:val="00A33425"/>
    <w:rsid w:val="00A4010F"/>
    <w:rsid w:val="00A824C2"/>
    <w:rsid w:val="00AE25BA"/>
    <w:rsid w:val="00B0549C"/>
    <w:rsid w:val="00B15079"/>
    <w:rsid w:val="00B41D49"/>
    <w:rsid w:val="00BC01A8"/>
    <w:rsid w:val="00BC38FD"/>
    <w:rsid w:val="00BD591D"/>
    <w:rsid w:val="00BD6769"/>
    <w:rsid w:val="00C5421C"/>
    <w:rsid w:val="00D01CE6"/>
    <w:rsid w:val="00D354EB"/>
    <w:rsid w:val="00D85A7C"/>
    <w:rsid w:val="00D92325"/>
    <w:rsid w:val="00DB6B5D"/>
    <w:rsid w:val="00DE43E6"/>
    <w:rsid w:val="00DE4E06"/>
    <w:rsid w:val="00DE73C9"/>
    <w:rsid w:val="00E26B26"/>
    <w:rsid w:val="00E344B7"/>
    <w:rsid w:val="00EE0BAB"/>
    <w:rsid w:val="00EE28A4"/>
    <w:rsid w:val="00EF5816"/>
    <w:rsid w:val="00F05575"/>
    <w:rsid w:val="00F07389"/>
    <w:rsid w:val="00F62F81"/>
    <w:rsid w:val="00F76097"/>
    <w:rsid w:val="00FB5423"/>
    <w:rsid w:val="00FC4F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C4F"/>
    <w:pPr>
      <w:widowControl w:val="0"/>
      <w:jc w:val="both"/>
    </w:pPr>
  </w:style>
  <w:style w:type="paragraph" w:styleId="1">
    <w:name w:val="heading 1"/>
    <w:basedOn w:val="a"/>
    <w:next w:val="a"/>
    <w:link w:val="1Char"/>
    <w:uiPriority w:val="9"/>
    <w:qFormat/>
    <w:rsid w:val="0049234F"/>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49234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49234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49234F"/>
    <w:rPr>
      <w:rFonts w:ascii="宋体" w:eastAsia="宋体" w:hAnsi="宋体" w:cs="宋体"/>
      <w:b/>
      <w:bCs/>
      <w:kern w:val="0"/>
      <w:sz w:val="27"/>
      <w:szCs w:val="27"/>
    </w:rPr>
  </w:style>
  <w:style w:type="paragraph" w:styleId="a3">
    <w:name w:val="Normal (Web)"/>
    <w:basedOn w:val="a"/>
    <w:uiPriority w:val="99"/>
    <w:unhideWhenUsed/>
    <w:qFormat/>
    <w:rsid w:val="0049234F"/>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49234F"/>
    <w:rPr>
      <w:b/>
      <w:bCs/>
      <w:kern w:val="44"/>
      <w:sz w:val="44"/>
      <w:szCs w:val="44"/>
    </w:rPr>
  </w:style>
  <w:style w:type="character" w:customStyle="1" w:styleId="2Char">
    <w:name w:val="标题 2 Char"/>
    <w:basedOn w:val="a0"/>
    <w:link w:val="2"/>
    <w:uiPriority w:val="9"/>
    <w:rsid w:val="0049234F"/>
    <w:rPr>
      <w:rFonts w:asciiTheme="majorHAnsi" w:eastAsiaTheme="majorEastAsia" w:hAnsiTheme="majorHAnsi" w:cstheme="majorBidi"/>
      <w:b/>
      <w:bCs/>
      <w:sz w:val="32"/>
      <w:szCs w:val="32"/>
    </w:rPr>
  </w:style>
  <w:style w:type="character" w:styleId="a4">
    <w:name w:val="Placeholder Text"/>
    <w:basedOn w:val="a0"/>
    <w:uiPriority w:val="99"/>
    <w:semiHidden/>
    <w:rsid w:val="0049234F"/>
    <w:rPr>
      <w:color w:val="808080"/>
    </w:rPr>
  </w:style>
  <w:style w:type="character" w:styleId="a5">
    <w:name w:val="Hyperlink"/>
    <w:basedOn w:val="a0"/>
    <w:uiPriority w:val="99"/>
    <w:unhideWhenUsed/>
    <w:rsid w:val="0068570C"/>
    <w:rPr>
      <w:color w:val="0563C1" w:themeColor="hyperlink"/>
      <w:u w:val="single"/>
    </w:rPr>
  </w:style>
  <w:style w:type="character" w:customStyle="1" w:styleId="UnresolvedMention">
    <w:name w:val="Unresolved Mention"/>
    <w:basedOn w:val="a0"/>
    <w:uiPriority w:val="99"/>
    <w:semiHidden/>
    <w:unhideWhenUsed/>
    <w:rsid w:val="0068570C"/>
    <w:rPr>
      <w:color w:val="605E5C"/>
      <w:shd w:val="clear" w:color="auto" w:fill="E1DFDD"/>
    </w:rPr>
  </w:style>
  <w:style w:type="character" w:customStyle="1" w:styleId="articletitle">
    <w:name w:val="article_title"/>
    <w:basedOn w:val="a0"/>
    <w:rsid w:val="0068570C"/>
  </w:style>
  <w:style w:type="character" w:customStyle="1" w:styleId="articlepublishdate">
    <w:name w:val="article_publishdate"/>
    <w:basedOn w:val="a0"/>
    <w:rsid w:val="0068570C"/>
  </w:style>
  <w:style w:type="character" w:customStyle="1" w:styleId="wpvisitcount">
    <w:name w:val="wp_visitcount"/>
    <w:basedOn w:val="a0"/>
    <w:rsid w:val="0068570C"/>
  </w:style>
  <w:style w:type="paragraph" w:styleId="a6">
    <w:name w:val="header"/>
    <w:basedOn w:val="a"/>
    <w:link w:val="Char"/>
    <w:uiPriority w:val="99"/>
    <w:unhideWhenUsed/>
    <w:rsid w:val="006857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68570C"/>
    <w:rPr>
      <w:sz w:val="18"/>
      <w:szCs w:val="18"/>
    </w:rPr>
  </w:style>
  <w:style w:type="paragraph" w:styleId="a7">
    <w:name w:val="footer"/>
    <w:basedOn w:val="a"/>
    <w:link w:val="Char0"/>
    <w:uiPriority w:val="99"/>
    <w:unhideWhenUsed/>
    <w:rsid w:val="0068570C"/>
    <w:pPr>
      <w:tabs>
        <w:tab w:val="center" w:pos="4153"/>
        <w:tab w:val="right" w:pos="8306"/>
      </w:tabs>
      <w:snapToGrid w:val="0"/>
      <w:jc w:val="left"/>
    </w:pPr>
    <w:rPr>
      <w:sz w:val="18"/>
      <w:szCs w:val="18"/>
    </w:rPr>
  </w:style>
  <w:style w:type="character" w:customStyle="1" w:styleId="Char0">
    <w:name w:val="页脚 Char"/>
    <w:basedOn w:val="a0"/>
    <w:link w:val="a7"/>
    <w:uiPriority w:val="99"/>
    <w:rsid w:val="0068570C"/>
    <w:rPr>
      <w:sz w:val="18"/>
      <w:szCs w:val="18"/>
    </w:rPr>
  </w:style>
</w:styles>
</file>

<file path=word/webSettings.xml><?xml version="1.0" encoding="utf-8"?>
<w:webSettings xmlns:r="http://schemas.openxmlformats.org/officeDocument/2006/relationships" xmlns:w="http://schemas.openxmlformats.org/wordprocessingml/2006/main">
  <w:divs>
    <w:div w:id="319358643">
      <w:bodyDiv w:val="1"/>
      <w:marLeft w:val="0"/>
      <w:marRight w:val="0"/>
      <w:marTop w:val="0"/>
      <w:marBottom w:val="0"/>
      <w:divBdr>
        <w:top w:val="none" w:sz="0" w:space="0" w:color="auto"/>
        <w:left w:val="none" w:sz="0" w:space="0" w:color="auto"/>
        <w:bottom w:val="none" w:sz="0" w:space="0" w:color="auto"/>
        <w:right w:val="none" w:sz="0" w:space="0" w:color="auto"/>
      </w:divBdr>
    </w:div>
    <w:div w:id="447774682">
      <w:bodyDiv w:val="1"/>
      <w:marLeft w:val="0"/>
      <w:marRight w:val="0"/>
      <w:marTop w:val="0"/>
      <w:marBottom w:val="0"/>
      <w:divBdr>
        <w:top w:val="none" w:sz="0" w:space="0" w:color="auto"/>
        <w:left w:val="none" w:sz="0" w:space="0" w:color="auto"/>
        <w:bottom w:val="none" w:sz="0" w:space="0" w:color="auto"/>
        <w:right w:val="none" w:sz="0" w:space="0" w:color="auto"/>
      </w:divBdr>
      <w:divsChild>
        <w:div w:id="537476766">
          <w:marLeft w:val="0"/>
          <w:marRight w:val="0"/>
          <w:marTop w:val="0"/>
          <w:marBottom w:val="0"/>
          <w:divBdr>
            <w:top w:val="none" w:sz="0" w:space="0" w:color="auto"/>
            <w:left w:val="none" w:sz="0" w:space="0" w:color="auto"/>
            <w:bottom w:val="none" w:sz="0" w:space="0" w:color="auto"/>
            <w:right w:val="none" w:sz="0" w:space="0" w:color="auto"/>
          </w:divBdr>
          <w:divsChild>
            <w:div w:id="2042247129">
              <w:marLeft w:val="0"/>
              <w:marRight w:val="0"/>
              <w:marTop w:val="0"/>
              <w:marBottom w:val="0"/>
              <w:divBdr>
                <w:top w:val="none" w:sz="0" w:space="0" w:color="auto"/>
                <w:left w:val="none" w:sz="0" w:space="0" w:color="auto"/>
                <w:bottom w:val="none" w:sz="0" w:space="0" w:color="auto"/>
                <w:right w:val="none" w:sz="0" w:space="0" w:color="auto"/>
              </w:divBdr>
              <w:divsChild>
                <w:div w:id="103056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784310">
      <w:bodyDiv w:val="1"/>
      <w:marLeft w:val="0"/>
      <w:marRight w:val="0"/>
      <w:marTop w:val="0"/>
      <w:marBottom w:val="0"/>
      <w:divBdr>
        <w:top w:val="none" w:sz="0" w:space="0" w:color="auto"/>
        <w:left w:val="none" w:sz="0" w:space="0" w:color="auto"/>
        <w:bottom w:val="none" w:sz="0" w:space="0" w:color="auto"/>
        <w:right w:val="none" w:sz="0" w:space="0" w:color="auto"/>
      </w:divBdr>
      <w:divsChild>
        <w:div w:id="785664439">
          <w:marLeft w:val="0"/>
          <w:marRight w:val="0"/>
          <w:marTop w:val="0"/>
          <w:marBottom w:val="0"/>
          <w:divBdr>
            <w:top w:val="none" w:sz="0" w:space="0" w:color="auto"/>
            <w:left w:val="none" w:sz="0" w:space="0" w:color="auto"/>
            <w:bottom w:val="single" w:sz="6" w:space="8" w:color="E5E5E5"/>
            <w:right w:val="none" w:sz="0" w:space="0" w:color="auto"/>
          </w:divBdr>
        </w:div>
        <w:div w:id="667946784">
          <w:marLeft w:val="0"/>
          <w:marRight w:val="0"/>
          <w:marTop w:val="0"/>
          <w:marBottom w:val="0"/>
          <w:divBdr>
            <w:top w:val="none" w:sz="0" w:space="0" w:color="auto"/>
            <w:left w:val="none" w:sz="0" w:space="0" w:color="auto"/>
            <w:bottom w:val="none" w:sz="0" w:space="0" w:color="auto"/>
            <w:right w:val="none" w:sz="0" w:space="0" w:color="auto"/>
          </w:divBdr>
          <w:divsChild>
            <w:div w:id="466633033">
              <w:marLeft w:val="0"/>
              <w:marRight w:val="0"/>
              <w:marTop w:val="450"/>
              <w:marBottom w:val="0"/>
              <w:divBdr>
                <w:top w:val="none" w:sz="0" w:space="0" w:color="auto"/>
                <w:left w:val="none" w:sz="0" w:space="0" w:color="auto"/>
                <w:bottom w:val="none" w:sz="0" w:space="0" w:color="auto"/>
                <w:right w:val="none" w:sz="0" w:space="0" w:color="auto"/>
              </w:divBdr>
              <w:divsChild>
                <w:div w:id="451901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608</Words>
  <Characters>3468</Characters>
  <Application>Microsoft Office Word</Application>
  <DocSecurity>0</DocSecurity>
  <Lines>28</Lines>
  <Paragraphs>8</Paragraphs>
  <ScaleCrop>false</ScaleCrop>
  <Company/>
  <LinksUpToDate>false</LinksUpToDate>
  <CharactersWithSpaces>4068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南京交院“优质党支部建设</dc:title>
  <dc:creator>李文婕</dc:creator>
  <cp:lastModifiedBy>%E6%9D%8E%E6%96%87%E5%A9%95</cp:lastModifiedBy>
  <cp:revision>10</cp:revision>
  <dcterms:created xsi:type="dcterms:W3CDTF">2020-11-23T03:13:00Z</dcterms:created>
  <dcterms:modified xsi:type="dcterms:W3CDTF">2020-11-26T01:40:00Z</dcterms:modified>
</cp:coreProperties>
</file>